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spacing w:before="9" w:after="1"/>
        <w:rPr>
          <w:rFonts w:ascii="Times New Roman"/>
          <w:sz w:val="13"/>
        </w:rPr>
      </w:pPr>
    </w:p>
    <w:p w:rsidR="00A51E09" w:rsidRDefault="00052F00">
      <w:pPr>
        <w:pStyle w:val="Corpotesto"/>
        <w:ind w:left="1554"/>
        <w:rPr>
          <w:rFonts w:ascii="Times New Roman"/>
          <w:sz w:val="20"/>
        </w:rPr>
      </w:pPr>
      <w:r>
        <w:rPr>
          <w:rFonts w:ascii="Times New Roman"/>
          <w:noProof/>
          <w:sz w:val="20"/>
          <w:lang w:eastAsia="it-IT"/>
        </w:rPr>
        <w:drawing>
          <wp:inline distT="0" distB="0" distL="0" distR="0">
            <wp:extent cx="4091775" cy="10995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91775" cy="1099566"/>
                    </a:xfrm>
                    <a:prstGeom prst="rect">
                      <a:avLst/>
                    </a:prstGeom>
                  </pic:spPr>
                </pic:pic>
              </a:graphicData>
            </a:graphic>
          </wp:inline>
        </w:drawing>
      </w: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0"/>
        </w:rPr>
      </w:pPr>
    </w:p>
    <w:p w:rsidR="00A51E09" w:rsidRDefault="00A51E09">
      <w:pPr>
        <w:pStyle w:val="Corpotesto"/>
        <w:rPr>
          <w:rFonts w:ascii="Times New Roman"/>
          <w:sz w:val="28"/>
        </w:rPr>
      </w:pPr>
    </w:p>
    <w:p w:rsidR="00A51E09" w:rsidRDefault="00052F00">
      <w:pPr>
        <w:pStyle w:val="Titolo"/>
        <w:spacing w:line="264" w:lineRule="auto"/>
      </w:pPr>
      <w:r>
        <w:t>PIANO TRIENNALE PER LA PREVENZIONE DELLA CORRUZIONE 2020-2022</w:t>
      </w:r>
    </w:p>
    <w:p w:rsidR="00052F00" w:rsidRDefault="00052F00">
      <w:pPr>
        <w:spacing w:line="264" w:lineRule="auto"/>
      </w:pPr>
    </w:p>
    <w:p w:rsidR="00052F00" w:rsidRPr="00052F00" w:rsidRDefault="00052F00" w:rsidP="00052F00"/>
    <w:p w:rsidR="00052F00" w:rsidRDefault="00052F00" w:rsidP="00052F00">
      <w:pPr>
        <w:tabs>
          <w:tab w:val="left" w:pos="6934"/>
        </w:tabs>
      </w:pPr>
      <w:r>
        <w:tab/>
      </w:r>
    </w:p>
    <w:p w:rsidR="00A51E09" w:rsidRPr="00052F00" w:rsidRDefault="00052F00" w:rsidP="00052F00">
      <w:pPr>
        <w:tabs>
          <w:tab w:val="left" w:pos="6934"/>
        </w:tabs>
        <w:sectPr w:rsidR="00A51E09" w:rsidRPr="00052F00">
          <w:type w:val="continuous"/>
          <w:pgSz w:w="11900" w:h="16850"/>
          <w:pgMar w:top="1600" w:right="1020" w:bottom="280" w:left="1300" w:header="720" w:footer="720" w:gutter="0"/>
          <w:cols w:space="720"/>
        </w:sectPr>
      </w:pPr>
      <w:r>
        <w:tab/>
      </w:r>
    </w:p>
    <w:p w:rsidR="00A51E09" w:rsidRDefault="00A51E09">
      <w:pPr>
        <w:pStyle w:val="Corpotesto"/>
        <w:spacing w:before="1"/>
        <w:rPr>
          <w:b/>
          <w:sz w:val="9"/>
        </w:rPr>
      </w:pPr>
    </w:p>
    <w:p w:rsidR="00A51E09" w:rsidRDefault="00052F00">
      <w:pPr>
        <w:spacing w:before="57"/>
        <w:ind w:left="4236" w:right="4230"/>
        <w:jc w:val="center"/>
        <w:rPr>
          <w:b/>
        </w:rPr>
      </w:pPr>
      <w:r>
        <w:rPr>
          <w:b/>
        </w:rPr>
        <w:t>I  N  D  I  C E</w:t>
      </w:r>
    </w:p>
    <w:sdt>
      <w:sdtPr>
        <w:id w:val="1154409275"/>
        <w:docPartObj>
          <w:docPartGallery w:val="Table of Contents"/>
          <w:docPartUnique/>
        </w:docPartObj>
      </w:sdtPr>
      <w:sdtEndPr/>
      <w:sdtContent>
        <w:p w:rsidR="00A51E09" w:rsidRDefault="00B805DB">
          <w:pPr>
            <w:pStyle w:val="Sommario1"/>
            <w:tabs>
              <w:tab w:val="left" w:pos="557"/>
              <w:tab w:val="right" w:leader="dot" w:pos="9460"/>
            </w:tabs>
            <w:spacing w:before="441"/>
            <w:ind w:left="118" w:firstLine="0"/>
          </w:pPr>
          <w:hyperlink w:anchor="_TOC_250012" w:history="1">
            <w:r w:rsidR="00052F00">
              <w:t>1.</w:t>
            </w:r>
            <w:r w:rsidR="00052F00">
              <w:tab/>
              <w:t>INTRODUZIONE</w:t>
            </w:r>
            <w:r w:rsidR="00052F00">
              <w:tab/>
              <w:t>3</w:t>
            </w:r>
          </w:hyperlink>
        </w:p>
        <w:p w:rsidR="00A51E09" w:rsidRDefault="00B805DB">
          <w:pPr>
            <w:pStyle w:val="Sommario1"/>
            <w:tabs>
              <w:tab w:val="left" w:pos="557"/>
              <w:tab w:val="right" w:leader="dot" w:pos="9460"/>
            </w:tabs>
            <w:spacing w:before="121"/>
            <w:ind w:left="118" w:firstLine="0"/>
          </w:pPr>
          <w:hyperlink w:anchor="_TOC_250011" w:history="1">
            <w:r w:rsidR="00052F00">
              <w:t>2.</w:t>
            </w:r>
            <w:r w:rsidR="00052F00">
              <w:tab/>
              <w:t>LA LEGGE</w:t>
            </w:r>
            <w:r w:rsidR="00052F00">
              <w:rPr>
                <w:spacing w:val="-3"/>
              </w:rPr>
              <w:t xml:space="preserve"> </w:t>
            </w:r>
            <w:r w:rsidR="00052F00">
              <w:t>N.</w:t>
            </w:r>
            <w:r w:rsidR="00052F00">
              <w:rPr>
                <w:spacing w:val="-2"/>
              </w:rPr>
              <w:t xml:space="preserve"> </w:t>
            </w:r>
            <w:r w:rsidR="00052F00">
              <w:t>190/2012</w:t>
            </w:r>
            <w:r w:rsidR="00052F00">
              <w:tab/>
              <w:t>3</w:t>
            </w:r>
          </w:hyperlink>
        </w:p>
        <w:p w:rsidR="00A51E09" w:rsidRDefault="00B805DB">
          <w:pPr>
            <w:pStyle w:val="Sommario1"/>
            <w:numPr>
              <w:ilvl w:val="0"/>
              <w:numId w:val="27"/>
            </w:numPr>
            <w:tabs>
              <w:tab w:val="left" w:pos="557"/>
              <w:tab w:val="left" w:pos="559"/>
              <w:tab w:val="right" w:leader="dot" w:pos="9460"/>
            </w:tabs>
            <w:spacing w:before="118"/>
            <w:ind w:hanging="441"/>
          </w:pPr>
          <w:hyperlink w:anchor="_TOC_250010" w:history="1">
            <w:r w:rsidR="00052F00">
              <w:t>AMBITO SOGGETTIVO</w:t>
            </w:r>
            <w:r w:rsidR="00052F00">
              <w:rPr>
                <w:spacing w:val="-4"/>
              </w:rPr>
              <w:t xml:space="preserve"> </w:t>
            </w:r>
            <w:r w:rsidR="00052F00">
              <w:t>DI</w:t>
            </w:r>
            <w:r w:rsidR="00052F00">
              <w:rPr>
                <w:spacing w:val="1"/>
              </w:rPr>
              <w:t xml:space="preserve"> </w:t>
            </w:r>
            <w:r w:rsidR="00052F00">
              <w:t>APPLICAZIONE</w:t>
            </w:r>
            <w:r w:rsidR="00052F00">
              <w:tab/>
              <w:t>4</w:t>
            </w:r>
          </w:hyperlink>
        </w:p>
        <w:p w:rsidR="00A51E09" w:rsidRDefault="00B805DB">
          <w:pPr>
            <w:pStyle w:val="Sommario1"/>
            <w:numPr>
              <w:ilvl w:val="0"/>
              <w:numId w:val="27"/>
            </w:numPr>
            <w:tabs>
              <w:tab w:val="left" w:pos="557"/>
              <w:tab w:val="left" w:pos="559"/>
              <w:tab w:val="right" w:leader="dot" w:pos="9460"/>
            </w:tabs>
            <w:ind w:hanging="441"/>
          </w:pPr>
          <w:hyperlink w:anchor="_TOC_250009" w:history="1">
            <w:r w:rsidR="00052F00">
              <w:t>IL RISCHIO DI CORRUZIONE NELLO SPIRITO</w:t>
            </w:r>
            <w:r w:rsidR="00052F00">
              <w:rPr>
                <w:spacing w:val="-6"/>
              </w:rPr>
              <w:t xml:space="preserve"> </w:t>
            </w:r>
            <w:r w:rsidR="00052F00">
              <w:t>DELLA</w:t>
            </w:r>
            <w:r w:rsidR="00052F00">
              <w:rPr>
                <w:spacing w:val="1"/>
              </w:rPr>
              <w:t xml:space="preserve"> </w:t>
            </w:r>
            <w:r w:rsidR="00052F00">
              <w:t>LEGGE</w:t>
            </w:r>
            <w:r w:rsidR="00052F00">
              <w:tab/>
              <w:t>4</w:t>
            </w:r>
          </w:hyperlink>
        </w:p>
        <w:p w:rsidR="00A51E09" w:rsidRDefault="00B805DB">
          <w:pPr>
            <w:pStyle w:val="Sommario1"/>
            <w:numPr>
              <w:ilvl w:val="0"/>
              <w:numId w:val="27"/>
            </w:numPr>
            <w:tabs>
              <w:tab w:val="left" w:pos="557"/>
              <w:tab w:val="left" w:pos="559"/>
              <w:tab w:val="right" w:leader="dot" w:pos="9460"/>
            </w:tabs>
            <w:ind w:hanging="441"/>
          </w:pPr>
          <w:hyperlink w:anchor="_TOC_250008" w:history="1">
            <w:r w:rsidR="00052F00">
              <w:t>LA PREVENZIONE DELLA CORRUZIONE NELLA CASA DI</w:t>
            </w:r>
            <w:r w:rsidR="00052F00">
              <w:rPr>
                <w:spacing w:val="-2"/>
              </w:rPr>
              <w:t xml:space="preserve"> </w:t>
            </w:r>
            <w:r w:rsidR="00052F00">
              <w:t>CURA</w:t>
            </w:r>
            <w:r w:rsidR="00052F00">
              <w:rPr>
                <w:spacing w:val="-2"/>
              </w:rPr>
              <w:t xml:space="preserve"> </w:t>
            </w:r>
            <w:r w:rsidR="00052F00">
              <w:t>MORANA</w:t>
            </w:r>
            <w:r w:rsidR="00052F00">
              <w:tab/>
              <w:t>4</w:t>
            </w:r>
          </w:hyperlink>
        </w:p>
        <w:p w:rsidR="00A51E09" w:rsidRDefault="00052F00">
          <w:pPr>
            <w:pStyle w:val="Sommario2"/>
            <w:numPr>
              <w:ilvl w:val="1"/>
              <w:numId w:val="27"/>
            </w:numPr>
            <w:tabs>
              <w:tab w:val="left" w:pos="662"/>
              <w:tab w:val="right" w:leader="dot" w:pos="9460"/>
            </w:tabs>
            <w:ind w:hanging="323"/>
            <w:rPr>
              <w:sz w:val="22"/>
            </w:rPr>
          </w:pPr>
          <w:r>
            <w:rPr>
              <w:sz w:val="22"/>
            </w:rPr>
            <w:t>S</w:t>
          </w:r>
          <w:r>
            <w:t>TRUTTURA</w:t>
          </w:r>
          <w:r>
            <w:rPr>
              <w:spacing w:val="-3"/>
            </w:rPr>
            <w:t xml:space="preserve"> </w:t>
          </w:r>
          <w:r>
            <w:t>ORGANIZZATIVA</w:t>
          </w:r>
          <w:r>
            <w:tab/>
          </w:r>
          <w:r>
            <w:rPr>
              <w:sz w:val="22"/>
            </w:rPr>
            <w:t>4</w:t>
          </w:r>
        </w:p>
        <w:p w:rsidR="00A51E09" w:rsidRDefault="00052F00">
          <w:pPr>
            <w:pStyle w:val="Sommario3"/>
            <w:numPr>
              <w:ilvl w:val="1"/>
              <w:numId w:val="27"/>
            </w:numPr>
            <w:tabs>
              <w:tab w:val="left" w:pos="999"/>
              <w:tab w:val="left" w:pos="1000"/>
              <w:tab w:val="right" w:leader="dot" w:pos="9460"/>
            </w:tabs>
            <w:ind w:left="999" w:hanging="661"/>
            <w:rPr>
              <w:b w:val="0"/>
              <w:i w:val="0"/>
            </w:rPr>
          </w:pPr>
          <w:r>
            <w:rPr>
              <w:b w:val="0"/>
              <w:i w:val="0"/>
            </w:rPr>
            <w:t>R</w:t>
          </w:r>
          <w:r>
            <w:rPr>
              <w:b w:val="0"/>
              <w:i w:val="0"/>
              <w:sz w:val="18"/>
            </w:rPr>
            <w:t xml:space="preserve">APPORTI CON IL </w:t>
          </w:r>
          <w:r>
            <w:rPr>
              <w:b w:val="0"/>
              <w:i w:val="0"/>
            </w:rPr>
            <w:t>M</w:t>
          </w:r>
          <w:r>
            <w:rPr>
              <w:b w:val="0"/>
              <w:i w:val="0"/>
              <w:sz w:val="18"/>
            </w:rPr>
            <w:t>ODELLO ORGANIZZATIVO EX</w:t>
          </w:r>
          <w:r>
            <w:rPr>
              <w:b w:val="0"/>
              <w:i w:val="0"/>
              <w:spacing w:val="-6"/>
              <w:sz w:val="18"/>
            </w:rPr>
            <w:t xml:space="preserve"> </w:t>
          </w:r>
          <w:r>
            <w:rPr>
              <w:b w:val="0"/>
              <w:i w:val="0"/>
            </w:rPr>
            <w:t>D.L</w:t>
          </w:r>
          <w:r>
            <w:rPr>
              <w:b w:val="0"/>
              <w:i w:val="0"/>
              <w:sz w:val="18"/>
            </w:rPr>
            <w:t>GS</w:t>
          </w:r>
          <w:r>
            <w:rPr>
              <w:b w:val="0"/>
              <w:i w:val="0"/>
              <w:spacing w:val="-2"/>
              <w:sz w:val="18"/>
            </w:rPr>
            <w:t xml:space="preserve"> </w:t>
          </w:r>
          <w:r>
            <w:rPr>
              <w:b w:val="0"/>
              <w:i w:val="0"/>
            </w:rPr>
            <w:t>231/2001</w:t>
          </w:r>
          <w:r>
            <w:rPr>
              <w:b w:val="0"/>
              <w:i w:val="0"/>
            </w:rPr>
            <w:tab/>
            <w:t>4</w:t>
          </w:r>
        </w:p>
        <w:p w:rsidR="00A51E09" w:rsidRDefault="00B805DB">
          <w:pPr>
            <w:pStyle w:val="Sommario1"/>
            <w:numPr>
              <w:ilvl w:val="0"/>
              <w:numId w:val="27"/>
            </w:numPr>
            <w:tabs>
              <w:tab w:val="left" w:pos="557"/>
              <w:tab w:val="left" w:pos="559"/>
              <w:tab w:val="right" w:leader="dot" w:pos="9460"/>
            </w:tabs>
            <w:spacing w:before="121"/>
            <w:ind w:hanging="441"/>
          </w:pPr>
          <w:hyperlink w:anchor="_TOC_250007" w:history="1">
            <w:r w:rsidR="00052F00">
              <w:t>ELABORAZIONE ED ADOZIONE</w:t>
            </w:r>
            <w:r w:rsidR="00052F00">
              <w:rPr>
                <w:spacing w:val="-5"/>
              </w:rPr>
              <w:t xml:space="preserve"> </w:t>
            </w:r>
            <w:r w:rsidR="00052F00">
              <w:t>DEL PIANO</w:t>
            </w:r>
            <w:r w:rsidR="00052F00">
              <w:tab/>
              <w:t>6</w:t>
            </w:r>
          </w:hyperlink>
        </w:p>
        <w:p w:rsidR="00A51E09" w:rsidRDefault="00052F00">
          <w:pPr>
            <w:pStyle w:val="Sommario2"/>
            <w:numPr>
              <w:ilvl w:val="1"/>
              <w:numId w:val="27"/>
            </w:numPr>
            <w:tabs>
              <w:tab w:val="left" w:pos="999"/>
              <w:tab w:val="left" w:pos="1000"/>
              <w:tab w:val="right" w:leader="dot" w:pos="9460"/>
            </w:tabs>
            <w:spacing w:before="1"/>
            <w:ind w:left="999" w:hanging="661"/>
            <w:rPr>
              <w:sz w:val="22"/>
            </w:rPr>
          </w:pPr>
          <w:r>
            <w:rPr>
              <w:sz w:val="22"/>
            </w:rPr>
            <w:t>N</w:t>
          </w:r>
          <w:r>
            <w:t xml:space="preserve">OMINA DEL </w:t>
          </w:r>
          <w:r>
            <w:rPr>
              <w:sz w:val="22"/>
            </w:rPr>
            <w:t>R</w:t>
          </w:r>
          <w:r>
            <w:t xml:space="preserve">ESPONSABILE PER LA </w:t>
          </w:r>
          <w:r>
            <w:rPr>
              <w:sz w:val="22"/>
            </w:rPr>
            <w:t>P</w:t>
          </w:r>
          <w:r>
            <w:t>REVENZIONE</w:t>
          </w:r>
          <w:r>
            <w:rPr>
              <w:spacing w:val="-2"/>
            </w:rPr>
            <w:t xml:space="preserve"> </w:t>
          </w:r>
          <w:r>
            <w:t xml:space="preserve">DELLA </w:t>
          </w:r>
          <w:r>
            <w:rPr>
              <w:sz w:val="22"/>
            </w:rPr>
            <w:t>C</w:t>
          </w:r>
          <w:r>
            <w:t>ORRUZIONE</w:t>
          </w:r>
          <w:r>
            <w:tab/>
          </w:r>
          <w:r>
            <w:rPr>
              <w:sz w:val="22"/>
            </w:rPr>
            <w:t>6</w:t>
          </w:r>
        </w:p>
        <w:p w:rsidR="00A51E09" w:rsidRDefault="00052F00">
          <w:pPr>
            <w:pStyle w:val="Sommario2"/>
            <w:numPr>
              <w:ilvl w:val="1"/>
              <w:numId w:val="27"/>
            </w:numPr>
            <w:tabs>
              <w:tab w:val="left" w:pos="999"/>
              <w:tab w:val="left" w:pos="1000"/>
              <w:tab w:val="right" w:leader="dot" w:pos="9460"/>
            </w:tabs>
            <w:ind w:left="999" w:hanging="661"/>
            <w:rPr>
              <w:sz w:val="22"/>
            </w:rPr>
          </w:pPr>
          <w:r>
            <w:rPr>
              <w:sz w:val="22"/>
            </w:rPr>
            <w:t>T</w:t>
          </w:r>
          <w:r>
            <w:t xml:space="preserve">ERMINI E MODALITÀ DI ADOZIONE DEL </w:t>
          </w:r>
          <w:r>
            <w:rPr>
              <w:sz w:val="22"/>
            </w:rPr>
            <w:t>P</w:t>
          </w:r>
          <w:r>
            <w:t xml:space="preserve">IANO DI </w:t>
          </w:r>
          <w:r>
            <w:rPr>
              <w:sz w:val="22"/>
            </w:rPr>
            <w:t>P</w:t>
          </w:r>
          <w:r>
            <w:t>REVENZIONE</w:t>
          </w:r>
          <w:r>
            <w:rPr>
              <w:spacing w:val="-6"/>
            </w:rPr>
            <w:t xml:space="preserve"> </w:t>
          </w:r>
          <w:r>
            <w:t>DELLA</w:t>
          </w:r>
          <w:r>
            <w:rPr>
              <w:spacing w:val="-1"/>
            </w:rPr>
            <w:t xml:space="preserve"> </w:t>
          </w:r>
          <w:r>
            <w:rPr>
              <w:sz w:val="22"/>
            </w:rPr>
            <w:t>C</w:t>
          </w:r>
          <w:r>
            <w:t>ORRUZIONE</w:t>
          </w:r>
          <w:r>
            <w:tab/>
          </w:r>
          <w:r>
            <w:rPr>
              <w:sz w:val="22"/>
            </w:rPr>
            <w:t>7</w:t>
          </w:r>
        </w:p>
        <w:p w:rsidR="00A51E09" w:rsidRDefault="00052F00">
          <w:pPr>
            <w:pStyle w:val="Sommario2"/>
            <w:numPr>
              <w:ilvl w:val="1"/>
              <w:numId w:val="27"/>
            </w:numPr>
            <w:tabs>
              <w:tab w:val="left" w:pos="999"/>
              <w:tab w:val="left" w:pos="1000"/>
              <w:tab w:val="right" w:leader="dot" w:pos="9460"/>
            </w:tabs>
            <w:ind w:left="999" w:hanging="661"/>
            <w:rPr>
              <w:sz w:val="22"/>
            </w:rPr>
          </w:pPr>
          <w:r>
            <w:rPr>
              <w:sz w:val="22"/>
            </w:rPr>
            <w:t>A</w:t>
          </w:r>
          <w:r>
            <w:t>GGIORNAMENTO</w:t>
          </w:r>
          <w:r>
            <w:rPr>
              <w:spacing w:val="-1"/>
            </w:rPr>
            <w:t xml:space="preserve"> </w:t>
          </w:r>
          <w:r>
            <w:t>DEL</w:t>
          </w:r>
          <w:r>
            <w:rPr>
              <w:spacing w:val="2"/>
            </w:rPr>
            <w:t xml:space="preserve"> </w:t>
          </w:r>
          <w:r>
            <w:rPr>
              <w:sz w:val="22"/>
            </w:rPr>
            <w:t>P</w:t>
          </w:r>
          <w:r>
            <w:t>IANO</w:t>
          </w:r>
          <w:r>
            <w:tab/>
          </w:r>
          <w:r>
            <w:rPr>
              <w:sz w:val="22"/>
            </w:rPr>
            <w:t>7</w:t>
          </w:r>
        </w:p>
        <w:p w:rsidR="00A51E09" w:rsidRDefault="00052F00">
          <w:pPr>
            <w:pStyle w:val="Sommario2"/>
            <w:numPr>
              <w:ilvl w:val="1"/>
              <w:numId w:val="27"/>
            </w:numPr>
            <w:tabs>
              <w:tab w:val="left" w:pos="999"/>
              <w:tab w:val="left" w:pos="1000"/>
              <w:tab w:val="right" w:leader="dot" w:pos="9460"/>
            </w:tabs>
            <w:spacing w:line="267" w:lineRule="exact"/>
            <w:ind w:left="999" w:hanging="661"/>
            <w:rPr>
              <w:sz w:val="22"/>
            </w:rPr>
          </w:pPr>
          <w:r>
            <w:rPr>
              <w:sz w:val="22"/>
            </w:rPr>
            <w:t>S</w:t>
          </w:r>
          <w:r>
            <w:t>OGGETTI CHE CONCORRONO ALLA PREVENZIONE</w:t>
          </w:r>
          <w:r>
            <w:rPr>
              <w:spacing w:val="-2"/>
            </w:rPr>
            <w:t xml:space="preserve"> </w:t>
          </w:r>
          <w:r>
            <w:t>DELLA</w:t>
          </w:r>
          <w:r>
            <w:rPr>
              <w:spacing w:val="-2"/>
            </w:rPr>
            <w:t xml:space="preserve"> </w:t>
          </w:r>
          <w:r>
            <w:t>CORRUZIONE</w:t>
          </w:r>
          <w:r>
            <w:tab/>
          </w:r>
          <w:r>
            <w:rPr>
              <w:sz w:val="22"/>
            </w:rPr>
            <w:t>7</w:t>
          </w:r>
        </w:p>
        <w:p w:rsidR="00A51E09" w:rsidRDefault="00052F00">
          <w:pPr>
            <w:pStyle w:val="Sommario2"/>
            <w:numPr>
              <w:ilvl w:val="1"/>
              <w:numId w:val="27"/>
            </w:numPr>
            <w:tabs>
              <w:tab w:val="left" w:pos="999"/>
              <w:tab w:val="left" w:pos="1000"/>
              <w:tab w:val="right" w:leader="dot" w:pos="9460"/>
            </w:tabs>
            <w:spacing w:line="267" w:lineRule="exact"/>
            <w:ind w:left="999" w:hanging="661"/>
            <w:rPr>
              <w:sz w:val="22"/>
            </w:rPr>
          </w:pPr>
          <w:r>
            <w:rPr>
              <w:sz w:val="22"/>
            </w:rPr>
            <w:t>T</w:t>
          </w:r>
          <w:r>
            <w:t>UTELA DEL DIPENDENTE CHE SEGNALA</w:t>
          </w:r>
          <w:r>
            <w:rPr>
              <w:spacing w:val="-1"/>
            </w:rPr>
            <w:t xml:space="preserve"> </w:t>
          </w:r>
          <w:r>
            <w:t>GLI ILLECITI</w:t>
          </w:r>
          <w:r>
            <w:tab/>
          </w:r>
          <w:r>
            <w:rPr>
              <w:sz w:val="22"/>
            </w:rPr>
            <w:t>9</w:t>
          </w:r>
        </w:p>
        <w:p w:rsidR="00A51E09" w:rsidRDefault="00B805DB">
          <w:pPr>
            <w:pStyle w:val="Sommario1"/>
            <w:numPr>
              <w:ilvl w:val="0"/>
              <w:numId w:val="27"/>
            </w:numPr>
            <w:tabs>
              <w:tab w:val="left" w:pos="557"/>
              <w:tab w:val="left" w:pos="559"/>
              <w:tab w:val="right" w:leader="dot" w:pos="9460"/>
            </w:tabs>
            <w:spacing w:before="121"/>
            <w:ind w:hanging="441"/>
          </w:pPr>
          <w:hyperlink w:anchor="_TOC_250006" w:history="1">
            <w:r w:rsidR="00052F00">
              <w:t>AREE MAGGIORMENTE ESPOSTE A RISCHIO</w:t>
            </w:r>
            <w:r w:rsidR="00052F00">
              <w:rPr>
                <w:spacing w:val="-6"/>
              </w:rPr>
              <w:t xml:space="preserve"> </w:t>
            </w:r>
            <w:r w:rsidR="00052F00">
              <w:t>DI</w:t>
            </w:r>
            <w:r w:rsidR="00052F00">
              <w:rPr>
                <w:spacing w:val="1"/>
              </w:rPr>
              <w:t xml:space="preserve"> </w:t>
            </w:r>
            <w:r w:rsidR="00052F00">
              <w:t>CORRUZIONE</w:t>
            </w:r>
            <w:r w:rsidR="00052F00">
              <w:tab/>
              <w:t>9</w:t>
            </w:r>
          </w:hyperlink>
        </w:p>
        <w:p w:rsidR="00A51E09" w:rsidRDefault="00B805DB">
          <w:pPr>
            <w:pStyle w:val="Sommario1"/>
            <w:numPr>
              <w:ilvl w:val="0"/>
              <w:numId w:val="27"/>
            </w:numPr>
            <w:tabs>
              <w:tab w:val="left" w:pos="557"/>
              <w:tab w:val="left" w:pos="559"/>
              <w:tab w:val="right" w:leader="dot" w:pos="9460"/>
            </w:tabs>
            <w:ind w:hanging="441"/>
          </w:pPr>
          <w:hyperlink w:anchor="_TOC_250005" w:history="1">
            <w:r w:rsidR="00052F00">
              <w:t>STRUMENTI DI PREVENZIONE</w:t>
            </w:r>
            <w:r w:rsidR="00052F00">
              <w:rPr>
                <w:spacing w:val="1"/>
              </w:rPr>
              <w:t xml:space="preserve"> </w:t>
            </w:r>
            <w:r w:rsidR="00052F00">
              <w:t>DELLA</w:t>
            </w:r>
            <w:r w:rsidR="00052F00">
              <w:rPr>
                <w:spacing w:val="1"/>
              </w:rPr>
              <w:t xml:space="preserve"> </w:t>
            </w:r>
            <w:r w:rsidR="00052F00">
              <w:t>CORRUZIONE</w:t>
            </w:r>
            <w:r w:rsidR="00052F00">
              <w:tab/>
              <w:t>9</w:t>
            </w:r>
          </w:hyperlink>
        </w:p>
        <w:p w:rsidR="00A51E09" w:rsidRDefault="00052F00">
          <w:pPr>
            <w:pStyle w:val="Sommario2"/>
            <w:numPr>
              <w:ilvl w:val="1"/>
              <w:numId w:val="27"/>
            </w:numPr>
            <w:tabs>
              <w:tab w:val="left" w:pos="999"/>
              <w:tab w:val="left" w:pos="1000"/>
              <w:tab w:val="right" w:leader="dot" w:pos="9460"/>
            </w:tabs>
            <w:ind w:left="999" w:hanging="661"/>
            <w:rPr>
              <w:sz w:val="22"/>
            </w:rPr>
          </w:pPr>
          <w:r>
            <w:rPr>
              <w:sz w:val="22"/>
            </w:rPr>
            <w:t>P</w:t>
          </w:r>
          <w:r>
            <w:t>RINCIPI</w:t>
          </w:r>
          <w:r>
            <w:rPr>
              <w:spacing w:val="-1"/>
            </w:rPr>
            <w:t xml:space="preserve"> </w:t>
          </w:r>
          <w:r>
            <w:t>GENERALI</w:t>
          </w:r>
          <w:r>
            <w:tab/>
          </w:r>
          <w:r>
            <w:rPr>
              <w:sz w:val="22"/>
            </w:rPr>
            <w:t>9</w:t>
          </w:r>
        </w:p>
        <w:p w:rsidR="00A51E09" w:rsidRDefault="00052F00">
          <w:pPr>
            <w:pStyle w:val="Sommario2"/>
            <w:numPr>
              <w:ilvl w:val="1"/>
              <w:numId w:val="27"/>
            </w:numPr>
            <w:tabs>
              <w:tab w:val="left" w:pos="999"/>
              <w:tab w:val="left" w:pos="1000"/>
              <w:tab w:val="right" w:leader="dot" w:pos="9460"/>
            </w:tabs>
            <w:ind w:left="999" w:hanging="661"/>
            <w:rPr>
              <w:sz w:val="22"/>
            </w:rPr>
          </w:pPr>
          <w:r>
            <w:rPr>
              <w:sz w:val="22"/>
            </w:rPr>
            <w:t>P</w:t>
          </w:r>
          <w:r>
            <w:t>ROCEDURE SPECIFICHE DI PREVENZIONE DELLA</w:t>
          </w:r>
          <w:r>
            <w:rPr>
              <w:spacing w:val="-1"/>
            </w:rPr>
            <w:t xml:space="preserve"> </w:t>
          </w:r>
          <w:r>
            <w:t>CORRUZIONE</w:t>
          </w:r>
          <w:r>
            <w:tab/>
          </w:r>
          <w:r>
            <w:rPr>
              <w:sz w:val="22"/>
            </w:rPr>
            <w:t>9</w:t>
          </w:r>
        </w:p>
        <w:p w:rsidR="00A51E09" w:rsidRDefault="00B805DB">
          <w:pPr>
            <w:pStyle w:val="Sommario1"/>
            <w:numPr>
              <w:ilvl w:val="0"/>
              <w:numId w:val="27"/>
            </w:numPr>
            <w:tabs>
              <w:tab w:val="left" w:pos="557"/>
              <w:tab w:val="left" w:pos="559"/>
              <w:tab w:val="right" w:leader="dot" w:pos="9461"/>
            </w:tabs>
            <w:spacing w:before="121"/>
            <w:ind w:hanging="441"/>
          </w:pPr>
          <w:hyperlink w:anchor="_TOC_250004" w:history="1">
            <w:r w:rsidR="00052F00">
              <w:t>TRASPARENZA</w:t>
            </w:r>
            <w:r w:rsidR="00052F00">
              <w:tab/>
              <w:t>10</w:t>
            </w:r>
          </w:hyperlink>
        </w:p>
        <w:p w:rsidR="00A51E09" w:rsidRDefault="00B805DB">
          <w:pPr>
            <w:pStyle w:val="Sommario1"/>
            <w:numPr>
              <w:ilvl w:val="0"/>
              <w:numId w:val="27"/>
            </w:numPr>
            <w:tabs>
              <w:tab w:val="left" w:pos="778"/>
              <w:tab w:val="left" w:pos="779"/>
              <w:tab w:val="right" w:leader="dot" w:pos="9461"/>
            </w:tabs>
            <w:ind w:left="778" w:hanging="661"/>
          </w:pPr>
          <w:hyperlink w:anchor="_TOC_250003" w:history="1">
            <w:r w:rsidR="00052F00">
              <w:t>ROTAZIONE</w:t>
            </w:r>
            <w:r w:rsidR="00052F00">
              <w:rPr>
                <w:spacing w:val="-3"/>
              </w:rPr>
              <w:t xml:space="preserve"> </w:t>
            </w:r>
            <w:r w:rsidR="00052F00">
              <w:t>DEGLI</w:t>
            </w:r>
            <w:r w:rsidR="00052F00">
              <w:rPr>
                <w:spacing w:val="-1"/>
              </w:rPr>
              <w:t xml:space="preserve"> </w:t>
            </w:r>
            <w:r w:rsidR="00052F00">
              <w:t>INCARICHI</w:t>
            </w:r>
            <w:r w:rsidR="00052F00">
              <w:tab/>
              <w:t>10</w:t>
            </w:r>
          </w:hyperlink>
        </w:p>
        <w:p w:rsidR="00A51E09" w:rsidRDefault="00B805DB">
          <w:pPr>
            <w:pStyle w:val="Sommario1"/>
            <w:numPr>
              <w:ilvl w:val="0"/>
              <w:numId w:val="27"/>
            </w:numPr>
            <w:tabs>
              <w:tab w:val="left" w:pos="778"/>
              <w:tab w:val="left" w:pos="779"/>
              <w:tab w:val="right" w:leader="dot" w:pos="9461"/>
            </w:tabs>
            <w:ind w:left="778" w:hanging="661"/>
          </w:pPr>
          <w:hyperlink w:anchor="_TOC_250002" w:history="1">
            <w:r w:rsidR="00052F00">
              <w:t>STRUMENTI DI CONTROLLO DELLE MISURE</w:t>
            </w:r>
            <w:r w:rsidR="00052F00">
              <w:rPr>
                <w:spacing w:val="-2"/>
              </w:rPr>
              <w:t xml:space="preserve"> </w:t>
            </w:r>
            <w:r w:rsidR="00052F00">
              <w:t>DI</w:t>
            </w:r>
            <w:r w:rsidR="00052F00">
              <w:rPr>
                <w:spacing w:val="1"/>
              </w:rPr>
              <w:t xml:space="preserve"> </w:t>
            </w:r>
            <w:r w:rsidR="00052F00">
              <w:t>PREVENZIONE</w:t>
            </w:r>
            <w:r w:rsidR="00052F00">
              <w:tab/>
              <w:t>11</w:t>
            </w:r>
          </w:hyperlink>
        </w:p>
        <w:p w:rsidR="00A51E09" w:rsidRDefault="00B805DB">
          <w:pPr>
            <w:pStyle w:val="Sommario1"/>
            <w:numPr>
              <w:ilvl w:val="0"/>
              <w:numId w:val="27"/>
            </w:numPr>
            <w:tabs>
              <w:tab w:val="left" w:pos="778"/>
              <w:tab w:val="left" w:pos="779"/>
              <w:tab w:val="right" w:leader="dot" w:pos="9461"/>
            </w:tabs>
            <w:spacing w:before="121"/>
            <w:ind w:left="778" w:hanging="661"/>
          </w:pPr>
          <w:hyperlink w:anchor="_TOC_250001" w:history="1">
            <w:r w:rsidR="00052F00">
              <w:t>FORMAZIONE</w:t>
            </w:r>
            <w:r w:rsidR="00052F00">
              <w:rPr>
                <w:spacing w:val="-2"/>
              </w:rPr>
              <w:t xml:space="preserve"> </w:t>
            </w:r>
            <w:r w:rsidR="00052F00">
              <w:t>DEL</w:t>
            </w:r>
            <w:r w:rsidR="00052F00">
              <w:rPr>
                <w:spacing w:val="-3"/>
              </w:rPr>
              <w:t xml:space="preserve"> </w:t>
            </w:r>
            <w:r w:rsidR="00052F00">
              <w:t>PERSONALE</w:t>
            </w:r>
            <w:r w:rsidR="00052F00">
              <w:tab/>
              <w:t>11</w:t>
            </w:r>
          </w:hyperlink>
        </w:p>
        <w:p w:rsidR="00A51E09" w:rsidRDefault="00B805DB">
          <w:pPr>
            <w:pStyle w:val="Sommario1"/>
            <w:numPr>
              <w:ilvl w:val="0"/>
              <w:numId w:val="27"/>
            </w:numPr>
            <w:tabs>
              <w:tab w:val="left" w:pos="778"/>
              <w:tab w:val="left" w:pos="779"/>
              <w:tab w:val="right" w:leader="dot" w:pos="9461"/>
            </w:tabs>
            <w:spacing w:before="118"/>
            <w:ind w:left="778" w:hanging="661"/>
          </w:pPr>
          <w:hyperlink w:anchor="_TOC_250000" w:history="1">
            <w:r w:rsidR="00052F00">
              <w:t>ALLEGATI</w:t>
            </w:r>
            <w:r w:rsidR="00052F00">
              <w:tab/>
              <w:t>11</w:t>
            </w:r>
          </w:hyperlink>
        </w:p>
      </w:sdtContent>
    </w:sdt>
    <w:p w:rsidR="00A51E09" w:rsidRDefault="00A51E09">
      <w:pPr>
        <w:sectPr w:rsidR="00A51E09">
          <w:headerReference w:type="default" r:id="rId8"/>
          <w:footerReference w:type="default" r:id="rId9"/>
          <w:pgSz w:w="11900" w:h="16850"/>
          <w:pgMar w:top="1600" w:right="1020" w:bottom="920" w:left="1300" w:header="562" w:footer="738" w:gutter="0"/>
          <w:pgNumType w:start="2"/>
          <w:cols w:space="720"/>
        </w:sectPr>
      </w:pPr>
    </w:p>
    <w:p w:rsidR="00A51E09" w:rsidRDefault="00052F00">
      <w:pPr>
        <w:pStyle w:val="Titolo1"/>
        <w:numPr>
          <w:ilvl w:val="0"/>
          <w:numId w:val="26"/>
        </w:numPr>
        <w:tabs>
          <w:tab w:val="left" w:pos="477"/>
        </w:tabs>
        <w:spacing w:before="168"/>
        <w:ind w:hanging="359"/>
      </w:pPr>
      <w:bookmarkStart w:id="0" w:name="_TOC_250012"/>
      <w:bookmarkEnd w:id="0"/>
      <w:r>
        <w:lastRenderedPageBreak/>
        <w:t>INTRODUZIONE</w:t>
      </w:r>
    </w:p>
    <w:p w:rsidR="00A51E09" w:rsidRDefault="00052F00">
      <w:pPr>
        <w:spacing w:before="88" w:line="264" w:lineRule="auto"/>
        <w:ind w:left="118" w:right="106"/>
        <w:jc w:val="both"/>
        <w:rPr>
          <w:sz w:val="24"/>
        </w:rPr>
      </w:pPr>
      <w:r>
        <w:rPr>
          <w:sz w:val="24"/>
        </w:rPr>
        <w:t>Con l'adozione del presente documento la Casa di cura Morana intende ottemperare a quanto previsto dalla L. 190/2012 "</w:t>
      </w:r>
      <w:r>
        <w:rPr>
          <w:i/>
          <w:sz w:val="24"/>
        </w:rPr>
        <w:t>Legge Anticorruzione</w:t>
      </w:r>
      <w:r>
        <w:rPr>
          <w:sz w:val="24"/>
        </w:rPr>
        <w:t>" ed alle disposizioni contenute nel Piano Triennale di Prevenzione della Corruzione dell’ASP di Trapani definendo, in maniera integrata, i criteri di "</w:t>
      </w:r>
      <w:r>
        <w:rPr>
          <w:i/>
          <w:sz w:val="24"/>
        </w:rPr>
        <w:t xml:space="preserve">valutazione del diverso livello di esposizione degli uffici a rischio di corruzione e gli interventi organizzativi volti a prevenire il medesimo rischio (art.1 comma 5 della legge) </w:t>
      </w:r>
      <w:r>
        <w:rPr>
          <w:sz w:val="24"/>
        </w:rPr>
        <w:t>e le misure di prevenzione atte a prevenire i rischi.</w:t>
      </w:r>
    </w:p>
    <w:p w:rsidR="00A51E09" w:rsidRDefault="00052F00">
      <w:pPr>
        <w:pStyle w:val="Corpotesto"/>
        <w:spacing w:before="121" w:line="264" w:lineRule="auto"/>
        <w:ind w:left="118" w:right="103"/>
        <w:jc w:val="both"/>
      </w:pPr>
      <w:r>
        <w:t>In tale contesto e sulla base di tali presupposti la Casa di cura Morana ha ritenuto opportuno integrare il proprio sistema di controllo interno con il Piano di Prevenzione della Corruzione, pianificando nello specifico ulteriori misure idonee a prevenire i fenomeni di corruzione e di illegalità perpetrabili nel proprio contesto. Vengono, nel seguito, definite una serie di misure individuate alla luce delle indicazioni contenute nella normativa attualmente in vigore; tali misure potranno essere modificate e/o integrate nel corso del tempo in funzione dell'evoluzione normativa e del contesto nel quale opera il Casa di cura Morana. Premesse tali considerazioni, il presente</w:t>
      </w:r>
      <w:r>
        <w:rPr>
          <w:spacing w:val="-2"/>
        </w:rPr>
        <w:t xml:space="preserve"> </w:t>
      </w:r>
      <w:r>
        <w:t>Piano:</w:t>
      </w:r>
    </w:p>
    <w:p w:rsidR="00A51E09" w:rsidRDefault="00052F00">
      <w:pPr>
        <w:pStyle w:val="Paragrafoelenco"/>
        <w:numPr>
          <w:ilvl w:val="1"/>
          <w:numId w:val="26"/>
        </w:numPr>
        <w:tabs>
          <w:tab w:val="left" w:pos="827"/>
        </w:tabs>
        <w:spacing w:line="264" w:lineRule="auto"/>
        <w:ind w:right="108" w:hanging="360"/>
        <w:jc w:val="both"/>
        <w:rPr>
          <w:sz w:val="24"/>
        </w:rPr>
      </w:pPr>
      <w:r>
        <w:rPr>
          <w:sz w:val="24"/>
        </w:rPr>
        <w:t>costituisce parte integrante e sostanziale del sistema di gestione dei rischi aziendali e del complessivo sistema di controllo interno</w:t>
      </w:r>
      <w:r>
        <w:rPr>
          <w:spacing w:val="-4"/>
          <w:sz w:val="24"/>
        </w:rPr>
        <w:t xml:space="preserve"> </w:t>
      </w:r>
      <w:r>
        <w:rPr>
          <w:sz w:val="24"/>
        </w:rPr>
        <w:t>integrato;</w:t>
      </w:r>
    </w:p>
    <w:p w:rsidR="00A51E09" w:rsidRDefault="00052F00">
      <w:pPr>
        <w:pStyle w:val="Paragrafoelenco"/>
        <w:numPr>
          <w:ilvl w:val="1"/>
          <w:numId w:val="26"/>
        </w:numPr>
        <w:tabs>
          <w:tab w:val="left" w:pos="827"/>
        </w:tabs>
        <w:spacing w:line="266" w:lineRule="auto"/>
        <w:ind w:right="106" w:hanging="360"/>
        <w:jc w:val="both"/>
        <w:rPr>
          <w:sz w:val="24"/>
        </w:rPr>
      </w:pPr>
      <w:r>
        <w:rPr>
          <w:sz w:val="24"/>
        </w:rPr>
        <w:t>ha valore precettivo fondamentale e dovrà essere osservato da tutti i dipendenti e collaboratori, nonché dai consulenti e fornitori</w:t>
      </w:r>
      <w:r>
        <w:rPr>
          <w:spacing w:val="-11"/>
          <w:sz w:val="24"/>
        </w:rPr>
        <w:t xml:space="preserve"> </w:t>
      </w:r>
      <w:r>
        <w:rPr>
          <w:sz w:val="24"/>
        </w:rPr>
        <w:t>critici.</w:t>
      </w:r>
    </w:p>
    <w:p w:rsidR="00A51E09" w:rsidRDefault="00052F00">
      <w:pPr>
        <w:pStyle w:val="Corpotesto"/>
        <w:spacing w:line="264" w:lineRule="auto"/>
        <w:ind w:left="118" w:right="104"/>
        <w:jc w:val="both"/>
      </w:pPr>
      <w:r>
        <w:t>Nell'espletamento dei propri compiti il Responsabile della Prevenzione della Corruzione, e gli altri organi di controllo garantiranno, pertanto, il necessario coordinamento; i compiti e le responsabilità del Responsabile della Prevenzione della Corruzione sono riportati al par.6 del presente documento</w:t>
      </w:r>
    </w:p>
    <w:p w:rsidR="00A51E09" w:rsidRDefault="00052F00">
      <w:pPr>
        <w:pStyle w:val="Corpotesto"/>
        <w:spacing w:line="264" w:lineRule="auto"/>
        <w:ind w:left="118" w:right="115"/>
        <w:jc w:val="both"/>
      </w:pPr>
      <w:r>
        <w:t>Il presente Piano costituisce un allegato del Modello di Organizzazione, Gestione e Controllo ex D.Lgs. 231/01.</w:t>
      </w:r>
    </w:p>
    <w:p w:rsidR="00A51E09" w:rsidRDefault="00A51E09">
      <w:pPr>
        <w:pStyle w:val="Corpotesto"/>
        <w:spacing w:before="9"/>
        <w:rPr>
          <w:sz w:val="35"/>
        </w:rPr>
      </w:pPr>
    </w:p>
    <w:p w:rsidR="00A51E09" w:rsidRDefault="00052F00">
      <w:pPr>
        <w:pStyle w:val="Titolo1"/>
        <w:spacing w:before="1"/>
        <w:ind w:left="118" w:firstLine="0"/>
        <w:jc w:val="both"/>
      </w:pPr>
      <w:bookmarkStart w:id="1" w:name="_TOC_250011"/>
      <w:bookmarkEnd w:id="1"/>
      <w:r>
        <w:t>2. LA LEGGE N. 190/2012</w:t>
      </w:r>
    </w:p>
    <w:p w:rsidR="00A51E09" w:rsidRDefault="00052F00">
      <w:pPr>
        <w:pStyle w:val="Corpotesto"/>
        <w:spacing w:before="88" w:line="264" w:lineRule="auto"/>
        <w:ind w:left="118" w:right="107"/>
        <w:jc w:val="both"/>
      </w:pPr>
      <w:r>
        <w:t>Con l'emanazione della Legge n. 190 del 6 novembre 2012, entrata in vigore il 28 novembre 2012, sono state approvate le "disposizioni per la prevenzione e la repressione della corruzione e dell'illegalità nella Pubblica Amministrazione". Su sollecitazione degli organismi internazionali di cui l'Italia fa parte, con tale provvedimento normativo è stato introdotto anche nel nostro ordinamento un sistema organico di prevenzione della corruzione, basato su due livelli (nazionale e decentrato):</w:t>
      </w:r>
    </w:p>
    <w:p w:rsidR="00A51E09" w:rsidRDefault="00052F00">
      <w:pPr>
        <w:pStyle w:val="Paragrafoelenco"/>
        <w:numPr>
          <w:ilvl w:val="1"/>
          <w:numId w:val="26"/>
        </w:numPr>
        <w:tabs>
          <w:tab w:val="left" w:pos="827"/>
        </w:tabs>
        <w:spacing w:before="2" w:line="264" w:lineRule="auto"/>
        <w:ind w:left="889" w:right="107" w:hanging="360"/>
        <w:jc w:val="both"/>
        <w:rPr>
          <w:sz w:val="24"/>
        </w:rPr>
      </w:pPr>
      <w:r>
        <w:rPr>
          <w:sz w:val="24"/>
        </w:rPr>
        <w:t>a livello nazionale si colloca il Piano Nazionale Anticorruzione (PNA) predisposto dall'Autorità Nazionale Anticorruzione</w:t>
      </w:r>
      <w:r>
        <w:rPr>
          <w:spacing w:val="-7"/>
          <w:sz w:val="24"/>
        </w:rPr>
        <w:t xml:space="preserve"> </w:t>
      </w:r>
      <w:r>
        <w:rPr>
          <w:sz w:val="24"/>
        </w:rPr>
        <w:t>(A.N.A.C.);</w:t>
      </w:r>
    </w:p>
    <w:p w:rsidR="00A51E09" w:rsidRDefault="00052F00">
      <w:pPr>
        <w:pStyle w:val="Paragrafoelenco"/>
        <w:numPr>
          <w:ilvl w:val="1"/>
          <w:numId w:val="26"/>
        </w:numPr>
        <w:tabs>
          <w:tab w:val="left" w:pos="827"/>
        </w:tabs>
        <w:spacing w:line="264" w:lineRule="auto"/>
        <w:ind w:left="889" w:right="111" w:hanging="360"/>
        <w:jc w:val="both"/>
        <w:rPr>
          <w:sz w:val="24"/>
        </w:rPr>
      </w:pPr>
      <w:r>
        <w:rPr>
          <w:sz w:val="24"/>
        </w:rPr>
        <w:t>a livello decentrato si collocano i Piani Territoriali di Prevenzione della Corruzione di ogni amministrazione pubblica, definiti sulla base delle indicazioni del PNA e dell'analisi dei rischi di corruzione specifici di</w:t>
      </w:r>
      <w:r>
        <w:rPr>
          <w:spacing w:val="-4"/>
          <w:sz w:val="24"/>
        </w:rPr>
        <w:t xml:space="preserve"> </w:t>
      </w:r>
      <w:r>
        <w:rPr>
          <w:sz w:val="24"/>
        </w:rPr>
        <w:t>ognuna.</w:t>
      </w:r>
    </w:p>
    <w:p w:rsidR="00A51E09" w:rsidRDefault="00052F00">
      <w:pPr>
        <w:pStyle w:val="Corpotesto"/>
        <w:spacing w:line="264" w:lineRule="auto"/>
        <w:ind w:left="118" w:right="110"/>
        <w:jc w:val="both"/>
      </w:pPr>
      <w:r>
        <w:t>Le strategie di prevenzione che devono ispirare i suddetti piani evidenziano l'esigenza di perseguire tre obiettivi principali:</w:t>
      </w:r>
    </w:p>
    <w:p w:rsidR="00A51E09" w:rsidRDefault="00052F00">
      <w:pPr>
        <w:pStyle w:val="Paragrafoelenco"/>
        <w:numPr>
          <w:ilvl w:val="0"/>
          <w:numId w:val="25"/>
        </w:numPr>
        <w:tabs>
          <w:tab w:val="left" w:pos="827"/>
        </w:tabs>
        <w:ind w:hanging="349"/>
        <w:jc w:val="both"/>
        <w:rPr>
          <w:sz w:val="24"/>
        </w:rPr>
      </w:pPr>
      <w:r>
        <w:rPr>
          <w:sz w:val="24"/>
        </w:rPr>
        <w:t>ridurre le opportunità che si verifichino casi di</w:t>
      </w:r>
      <w:r>
        <w:rPr>
          <w:spacing w:val="-2"/>
          <w:sz w:val="24"/>
        </w:rPr>
        <w:t xml:space="preserve"> </w:t>
      </w:r>
      <w:r>
        <w:rPr>
          <w:sz w:val="24"/>
        </w:rPr>
        <w:t>corruzione;</w:t>
      </w:r>
    </w:p>
    <w:p w:rsidR="00A51E09" w:rsidRDefault="00052F00">
      <w:pPr>
        <w:pStyle w:val="Paragrafoelenco"/>
        <w:numPr>
          <w:ilvl w:val="0"/>
          <w:numId w:val="25"/>
        </w:numPr>
        <w:tabs>
          <w:tab w:val="left" w:pos="827"/>
        </w:tabs>
        <w:spacing w:before="28"/>
        <w:ind w:hanging="349"/>
        <w:jc w:val="both"/>
        <w:rPr>
          <w:sz w:val="24"/>
        </w:rPr>
      </w:pPr>
      <w:r>
        <w:rPr>
          <w:sz w:val="24"/>
        </w:rPr>
        <w:t>aumentare la capacità di scoprire casi di</w:t>
      </w:r>
      <w:r>
        <w:rPr>
          <w:spacing w:val="-4"/>
          <w:sz w:val="24"/>
        </w:rPr>
        <w:t xml:space="preserve"> </w:t>
      </w:r>
      <w:r>
        <w:rPr>
          <w:sz w:val="24"/>
        </w:rPr>
        <w:t>corruzione;</w:t>
      </w:r>
    </w:p>
    <w:p w:rsidR="00A51E09" w:rsidRDefault="00A51E09">
      <w:pPr>
        <w:jc w:val="both"/>
        <w:rPr>
          <w:sz w:val="24"/>
        </w:rPr>
        <w:sectPr w:rsidR="00A51E09">
          <w:pgSz w:w="11900" w:h="16850"/>
          <w:pgMar w:top="1600" w:right="1020" w:bottom="920" w:left="1300" w:header="562" w:footer="738" w:gutter="0"/>
          <w:cols w:space="720"/>
        </w:sectPr>
      </w:pPr>
    </w:p>
    <w:p w:rsidR="00A51E09" w:rsidRDefault="00052F00">
      <w:pPr>
        <w:pStyle w:val="Paragrafoelenco"/>
        <w:numPr>
          <w:ilvl w:val="0"/>
          <w:numId w:val="25"/>
        </w:numPr>
        <w:tabs>
          <w:tab w:val="left" w:pos="827"/>
        </w:tabs>
        <w:spacing w:before="168"/>
        <w:ind w:hanging="349"/>
        <w:rPr>
          <w:sz w:val="24"/>
        </w:rPr>
      </w:pPr>
      <w:r>
        <w:rPr>
          <w:sz w:val="24"/>
        </w:rPr>
        <w:lastRenderedPageBreak/>
        <w:t>creare un contesto sfavorevole alla</w:t>
      </w:r>
      <w:r>
        <w:rPr>
          <w:spacing w:val="1"/>
          <w:sz w:val="24"/>
        </w:rPr>
        <w:t xml:space="preserve"> </w:t>
      </w:r>
      <w:r>
        <w:rPr>
          <w:sz w:val="24"/>
        </w:rPr>
        <w:t>corruzione.</w:t>
      </w:r>
    </w:p>
    <w:p w:rsidR="00A51E09" w:rsidRDefault="00A51E09">
      <w:pPr>
        <w:pStyle w:val="Corpotesto"/>
        <w:spacing w:before="8"/>
        <w:rPr>
          <w:sz w:val="28"/>
        </w:rPr>
      </w:pPr>
    </w:p>
    <w:p w:rsidR="00A51E09" w:rsidRDefault="00052F00">
      <w:pPr>
        <w:pStyle w:val="Titolo1"/>
        <w:numPr>
          <w:ilvl w:val="0"/>
          <w:numId w:val="24"/>
        </w:numPr>
        <w:tabs>
          <w:tab w:val="left" w:pos="477"/>
        </w:tabs>
        <w:ind w:hanging="359"/>
      </w:pPr>
      <w:bookmarkStart w:id="2" w:name="_TOC_250010"/>
      <w:bookmarkEnd w:id="2"/>
      <w:r>
        <w:t>AMBITO SOGGETTIVO DI APPLICAZIONE</w:t>
      </w:r>
    </w:p>
    <w:p w:rsidR="00A51E09" w:rsidRDefault="00052F00">
      <w:pPr>
        <w:pStyle w:val="Corpotesto"/>
        <w:spacing w:before="149" w:line="264" w:lineRule="auto"/>
        <w:ind w:left="118" w:right="106"/>
        <w:jc w:val="both"/>
      </w:pPr>
      <w:r>
        <w:t>Avendo l’ASP di Trapani adottato con deliberazione n. 205 del 28 gennaio 2016 il Piano triennale della prevenzione della corruzione 2016/2018 ed essendo il Casa di cura Morana una struttura accreditata con il S.S.N., è tenuta a recepire le misure contenute nel citato documento, redigendo un proprio</w:t>
      </w:r>
      <w:r>
        <w:rPr>
          <w:spacing w:val="-1"/>
        </w:rPr>
        <w:t xml:space="preserve"> </w:t>
      </w:r>
      <w:r>
        <w:t>piano.</w:t>
      </w:r>
    </w:p>
    <w:p w:rsidR="00A51E09" w:rsidRDefault="00A51E09">
      <w:pPr>
        <w:pStyle w:val="Corpotesto"/>
        <w:spacing w:before="10"/>
        <w:rPr>
          <w:sz w:val="19"/>
        </w:rPr>
      </w:pPr>
    </w:p>
    <w:p w:rsidR="00A51E09" w:rsidRDefault="00052F00">
      <w:pPr>
        <w:pStyle w:val="Titolo1"/>
        <w:numPr>
          <w:ilvl w:val="0"/>
          <w:numId w:val="24"/>
        </w:numPr>
        <w:tabs>
          <w:tab w:val="left" w:pos="477"/>
        </w:tabs>
        <w:ind w:hanging="359"/>
      </w:pPr>
      <w:bookmarkStart w:id="3" w:name="_TOC_250009"/>
      <w:r>
        <w:t>IL RISCHIO DI CORRUZIONE NELLO SPIRITO DELLA</w:t>
      </w:r>
      <w:r>
        <w:rPr>
          <w:spacing w:val="4"/>
        </w:rPr>
        <w:t xml:space="preserve"> </w:t>
      </w:r>
      <w:bookmarkEnd w:id="3"/>
      <w:r>
        <w:t>LEGGE</w:t>
      </w:r>
    </w:p>
    <w:p w:rsidR="00A51E09" w:rsidRDefault="00052F00">
      <w:pPr>
        <w:pStyle w:val="Corpotesto"/>
        <w:spacing w:before="148" w:line="264" w:lineRule="auto"/>
        <w:ind w:left="118" w:right="106"/>
        <w:jc w:val="both"/>
      </w:pPr>
      <w:r>
        <w:t>Il concetto di corruzione da prendere a riferimento per la definizione dei Piani di Prevenzione della Corruzione ha un'accezione ampia, essendo comprensivo delle diverse situazioni in cui sia riscontrabile l'abuso da parte di un soggetto del potere/funzione a lui affidato al fine di ottenere vantaggi privati. Le situazioni rilev</w:t>
      </w:r>
      <w:r w:rsidR="00E77579">
        <w:t xml:space="preserve">anti comprendono, infatti, non </w:t>
      </w:r>
      <w:r w:rsidR="00F17FE5">
        <w:t>solo</w:t>
      </w:r>
      <w:r>
        <w:t xml:space="preserve"> l'intera gamma dei delitti contro la Pubblica Amministrazione, ma anche le situazioni in cui, a p</w:t>
      </w:r>
      <w:bookmarkStart w:id="4" w:name="_GoBack"/>
      <w:bookmarkEnd w:id="4"/>
      <w:r>
        <w:t>rescindere dalla rilevanza penale, si rilevi un malfunzionamento dell'amministrazione a causa dell'uso a fini privati delle funzioni attribuite, ovvero l'inquinamento dell'azione amministrativa, sia che tale azione abbia successo sia nel caso in cui rimanga a livello di</w:t>
      </w:r>
      <w:r>
        <w:rPr>
          <w:spacing w:val="-14"/>
        </w:rPr>
        <w:t xml:space="preserve"> </w:t>
      </w:r>
      <w:r>
        <w:t>tentativo.</w:t>
      </w:r>
    </w:p>
    <w:p w:rsidR="00A51E09" w:rsidRDefault="00A51E09">
      <w:pPr>
        <w:pStyle w:val="Corpotesto"/>
        <w:spacing w:before="8"/>
        <w:rPr>
          <w:sz w:val="19"/>
        </w:rPr>
      </w:pPr>
    </w:p>
    <w:p w:rsidR="00A51E09" w:rsidRDefault="00052F00">
      <w:pPr>
        <w:pStyle w:val="Titolo1"/>
        <w:numPr>
          <w:ilvl w:val="0"/>
          <w:numId w:val="24"/>
        </w:numPr>
        <w:tabs>
          <w:tab w:val="left" w:pos="477"/>
        </w:tabs>
        <w:spacing w:before="1"/>
        <w:ind w:hanging="359"/>
      </w:pPr>
      <w:bookmarkStart w:id="5" w:name="_TOC_250008"/>
      <w:r>
        <w:t>LA PREVENZIONE DELLA CORRUZIONE NELLA CASA DI CURA</w:t>
      </w:r>
      <w:r>
        <w:rPr>
          <w:spacing w:val="2"/>
        </w:rPr>
        <w:t xml:space="preserve"> </w:t>
      </w:r>
      <w:bookmarkEnd w:id="5"/>
      <w:r>
        <w:t>MORANA</w:t>
      </w:r>
    </w:p>
    <w:p w:rsidR="00A51E09" w:rsidRDefault="00052F00">
      <w:pPr>
        <w:pStyle w:val="Paragrafoelenco"/>
        <w:numPr>
          <w:ilvl w:val="1"/>
          <w:numId w:val="24"/>
        </w:numPr>
        <w:tabs>
          <w:tab w:val="left" w:pos="472"/>
        </w:tabs>
        <w:spacing w:before="148"/>
        <w:ind w:hanging="354"/>
        <w:rPr>
          <w:b/>
          <w:sz w:val="19"/>
        </w:rPr>
      </w:pPr>
      <w:r>
        <w:rPr>
          <w:b/>
          <w:sz w:val="24"/>
        </w:rPr>
        <w:t>S</w:t>
      </w:r>
      <w:r>
        <w:rPr>
          <w:b/>
          <w:sz w:val="19"/>
        </w:rPr>
        <w:t>TRUTTURA</w:t>
      </w:r>
      <w:r>
        <w:rPr>
          <w:b/>
          <w:spacing w:val="-1"/>
          <w:sz w:val="19"/>
        </w:rPr>
        <w:t xml:space="preserve"> </w:t>
      </w:r>
      <w:r>
        <w:rPr>
          <w:b/>
          <w:sz w:val="19"/>
        </w:rPr>
        <w:t>ORGANIZZATIVA</w:t>
      </w:r>
    </w:p>
    <w:p w:rsidR="00A51E09" w:rsidRDefault="00052F00">
      <w:pPr>
        <w:pStyle w:val="Corpotesto"/>
        <w:spacing w:before="91" w:line="264" w:lineRule="auto"/>
        <w:ind w:left="118" w:right="108"/>
        <w:jc w:val="both"/>
      </w:pPr>
      <w:r>
        <w:t>Dal punto di vista organizzativo, la Casa di cura Morana, si avvale di una struttura imperniata sul principio della separazione delle funzioni e la sua struttura organizzativa di vertice è costituita dai seguenti</w:t>
      </w:r>
      <w:r>
        <w:rPr>
          <w:spacing w:val="-5"/>
        </w:rPr>
        <w:t xml:space="preserve"> </w:t>
      </w:r>
      <w:r>
        <w:t>organi:</w:t>
      </w:r>
    </w:p>
    <w:p w:rsidR="00A51E09" w:rsidRDefault="00052F00">
      <w:pPr>
        <w:pStyle w:val="Paragrafoelenco"/>
        <w:numPr>
          <w:ilvl w:val="2"/>
          <w:numId w:val="24"/>
        </w:numPr>
        <w:tabs>
          <w:tab w:val="left" w:pos="1121"/>
          <w:tab w:val="left" w:pos="1122"/>
        </w:tabs>
        <w:spacing w:line="291" w:lineRule="exact"/>
        <w:ind w:left="1122" w:hanging="361"/>
        <w:rPr>
          <w:rFonts w:ascii="Wingdings" w:hAnsi="Wingdings"/>
          <w:sz w:val="24"/>
        </w:rPr>
      </w:pPr>
      <w:r>
        <w:rPr>
          <w:sz w:val="24"/>
        </w:rPr>
        <w:t>Assemblea dei</w:t>
      </w:r>
      <w:r>
        <w:rPr>
          <w:spacing w:val="-3"/>
          <w:sz w:val="24"/>
        </w:rPr>
        <w:t xml:space="preserve"> </w:t>
      </w:r>
      <w:r>
        <w:rPr>
          <w:sz w:val="24"/>
        </w:rPr>
        <w:t>Soci;</w:t>
      </w:r>
    </w:p>
    <w:p w:rsidR="00A51E09" w:rsidRDefault="00052F00">
      <w:pPr>
        <w:pStyle w:val="Paragrafoelenco"/>
        <w:numPr>
          <w:ilvl w:val="2"/>
          <w:numId w:val="24"/>
        </w:numPr>
        <w:tabs>
          <w:tab w:val="left" w:pos="1121"/>
          <w:tab w:val="left" w:pos="1122"/>
        </w:tabs>
        <w:spacing w:before="31"/>
        <w:ind w:left="1122" w:hanging="361"/>
        <w:rPr>
          <w:rFonts w:ascii="Wingdings" w:hAnsi="Wingdings"/>
          <w:sz w:val="24"/>
        </w:rPr>
      </w:pPr>
      <w:r>
        <w:rPr>
          <w:sz w:val="24"/>
        </w:rPr>
        <w:t>Amministratore</w:t>
      </w:r>
      <w:r>
        <w:rPr>
          <w:spacing w:val="-2"/>
          <w:sz w:val="24"/>
        </w:rPr>
        <w:t xml:space="preserve"> </w:t>
      </w:r>
      <w:r>
        <w:rPr>
          <w:sz w:val="24"/>
        </w:rPr>
        <w:t>unico;</w:t>
      </w:r>
    </w:p>
    <w:p w:rsidR="00A51E09" w:rsidRDefault="00052F00">
      <w:pPr>
        <w:pStyle w:val="Paragrafoelenco"/>
        <w:numPr>
          <w:ilvl w:val="2"/>
          <w:numId w:val="24"/>
        </w:numPr>
        <w:tabs>
          <w:tab w:val="left" w:pos="1121"/>
          <w:tab w:val="left" w:pos="1122"/>
        </w:tabs>
        <w:spacing w:before="29"/>
        <w:ind w:left="1122" w:hanging="361"/>
        <w:rPr>
          <w:rFonts w:ascii="Wingdings" w:hAnsi="Wingdings"/>
          <w:sz w:val="24"/>
        </w:rPr>
      </w:pPr>
      <w:r>
        <w:rPr>
          <w:sz w:val="24"/>
        </w:rPr>
        <w:t>Direttore Sanitario;</w:t>
      </w:r>
    </w:p>
    <w:p w:rsidR="00A51E09" w:rsidRDefault="00052F00">
      <w:pPr>
        <w:pStyle w:val="Paragrafoelenco"/>
        <w:numPr>
          <w:ilvl w:val="2"/>
          <w:numId w:val="24"/>
        </w:numPr>
        <w:tabs>
          <w:tab w:val="left" w:pos="1121"/>
          <w:tab w:val="left" w:pos="1122"/>
        </w:tabs>
        <w:spacing w:before="29"/>
        <w:ind w:left="1122" w:hanging="361"/>
        <w:rPr>
          <w:rFonts w:ascii="Wingdings" w:hAnsi="Wingdings"/>
          <w:sz w:val="24"/>
        </w:rPr>
      </w:pPr>
      <w:r>
        <w:rPr>
          <w:sz w:val="24"/>
        </w:rPr>
        <w:t>Responsabili della</w:t>
      </w:r>
      <w:r>
        <w:rPr>
          <w:spacing w:val="1"/>
          <w:sz w:val="24"/>
        </w:rPr>
        <w:t xml:space="preserve"> </w:t>
      </w:r>
      <w:r>
        <w:rPr>
          <w:sz w:val="24"/>
        </w:rPr>
        <w:t>Qualità;</w:t>
      </w:r>
    </w:p>
    <w:p w:rsidR="00A51E09" w:rsidRDefault="00052F00">
      <w:pPr>
        <w:pStyle w:val="Paragrafoelenco"/>
        <w:numPr>
          <w:ilvl w:val="2"/>
          <w:numId w:val="24"/>
        </w:numPr>
        <w:tabs>
          <w:tab w:val="left" w:pos="1121"/>
          <w:tab w:val="left" w:pos="1122"/>
        </w:tabs>
        <w:spacing w:before="31"/>
        <w:ind w:left="1122" w:hanging="361"/>
        <w:rPr>
          <w:rFonts w:ascii="Wingdings" w:hAnsi="Wingdings"/>
          <w:sz w:val="24"/>
        </w:rPr>
      </w:pPr>
      <w:r>
        <w:rPr>
          <w:sz w:val="24"/>
        </w:rPr>
        <w:t>Responsabile del</w:t>
      </w:r>
      <w:r>
        <w:rPr>
          <w:spacing w:val="-3"/>
          <w:sz w:val="24"/>
        </w:rPr>
        <w:t xml:space="preserve"> </w:t>
      </w:r>
      <w:r>
        <w:rPr>
          <w:sz w:val="24"/>
        </w:rPr>
        <w:t>Personale;</w:t>
      </w:r>
    </w:p>
    <w:p w:rsidR="00A51E09" w:rsidRDefault="00052F00">
      <w:pPr>
        <w:pStyle w:val="Paragrafoelenco"/>
        <w:numPr>
          <w:ilvl w:val="2"/>
          <w:numId w:val="24"/>
        </w:numPr>
        <w:tabs>
          <w:tab w:val="left" w:pos="1121"/>
          <w:tab w:val="left" w:pos="1122"/>
        </w:tabs>
        <w:spacing w:before="28"/>
        <w:ind w:left="1122" w:hanging="361"/>
        <w:rPr>
          <w:rFonts w:ascii="Wingdings" w:hAnsi="Wingdings"/>
          <w:sz w:val="24"/>
        </w:rPr>
      </w:pPr>
      <w:r>
        <w:rPr>
          <w:sz w:val="24"/>
        </w:rPr>
        <w:t>Organismo di Vigilanza ex decreto</w:t>
      </w:r>
      <w:r>
        <w:rPr>
          <w:spacing w:val="-2"/>
          <w:sz w:val="24"/>
        </w:rPr>
        <w:t xml:space="preserve"> </w:t>
      </w:r>
      <w:r>
        <w:rPr>
          <w:sz w:val="24"/>
        </w:rPr>
        <w:t>231;</w:t>
      </w:r>
    </w:p>
    <w:p w:rsidR="00A51E09" w:rsidRDefault="00052F00">
      <w:pPr>
        <w:pStyle w:val="Paragrafoelenco"/>
        <w:numPr>
          <w:ilvl w:val="2"/>
          <w:numId w:val="24"/>
        </w:numPr>
        <w:tabs>
          <w:tab w:val="left" w:pos="1121"/>
          <w:tab w:val="left" w:pos="1122"/>
        </w:tabs>
        <w:spacing w:before="29"/>
        <w:ind w:left="1122" w:hanging="361"/>
        <w:rPr>
          <w:rFonts w:ascii="Wingdings" w:hAnsi="Wingdings"/>
          <w:sz w:val="24"/>
        </w:rPr>
      </w:pPr>
      <w:r>
        <w:rPr>
          <w:sz w:val="24"/>
        </w:rPr>
        <w:t>Responsabile della Prevenzione della</w:t>
      </w:r>
      <w:r>
        <w:rPr>
          <w:spacing w:val="-4"/>
          <w:sz w:val="24"/>
        </w:rPr>
        <w:t xml:space="preserve"> </w:t>
      </w:r>
      <w:r>
        <w:rPr>
          <w:sz w:val="24"/>
        </w:rPr>
        <w:t>Corruzione.</w:t>
      </w:r>
    </w:p>
    <w:p w:rsidR="00A51E09" w:rsidRDefault="00052F00">
      <w:pPr>
        <w:pStyle w:val="Corpotesto"/>
        <w:spacing w:before="149" w:line="264" w:lineRule="auto"/>
        <w:ind w:left="118" w:right="107"/>
        <w:jc w:val="both"/>
      </w:pPr>
      <w:r>
        <w:t>Non soltanto l'assetto istituzionale e di governo ma, in generale, tutto il suo sistema organizzativo è interamente strutturato in modo da assicurare l'attuazione delle strategie e il raggiungimento degli obiettivi definiti. La struttura della Casa di cura Morana descrive i rapporti di gerarchia, funzione e responsabilità con cui il CdA e l’Amministratore Unico implementano l'organizzazione del lavoro. L'organigramma descrive l'organizzazione aziendale e insieme costituisce uno strumento di gestione, basato sulla chiarezza della distribuzione delle responsabilità, del lavoro e della interdipendenza dei ruoli.</w:t>
      </w:r>
    </w:p>
    <w:p w:rsidR="00A51E09" w:rsidRDefault="00052F00">
      <w:pPr>
        <w:pStyle w:val="Paragrafoelenco"/>
        <w:numPr>
          <w:ilvl w:val="1"/>
          <w:numId w:val="24"/>
        </w:numPr>
        <w:tabs>
          <w:tab w:val="left" w:pos="826"/>
          <w:tab w:val="left" w:pos="827"/>
        </w:tabs>
        <w:spacing w:before="120"/>
        <w:ind w:left="826" w:hanging="709"/>
        <w:rPr>
          <w:b/>
          <w:sz w:val="24"/>
        </w:rPr>
      </w:pPr>
      <w:r>
        <w:rPr>
          <w:b/>
          <w:sz w:val="24"/>
        </w:rPr>
        <w:t>R</w:t>
      </w:r>
      <w:r>
        <w:rPr>
          <w:b/>
          <w:sz w:val="19"/>
        </w:rPr>
        <w:t xml:space="preserve">APPORTI CON IL </w:t>
      </w:r>
      <w:r>
        <w:rPr>
          <w:b/>
          <w:sz w:val="24"/>
        </w:rPr>
        <w:t>M</w:t>
      </w:r>
      <w:r>
        <w:rPr>
          <w:b/>
          <w:sz w:val="19"/>
        </w:rPr>
        <w:t xml:space="preserve">ODELLO ORGANIZZATIVO EX </w:t>
      </w:r>
      <w:r>
        <w:rPr>
          <w:b/>
          <w:sz w:val="24"/>
        </w:rPr>
        <w:t>D.L</w:t>
      </w:r>
      <w:r>
        <w:rPr>
          <w:b/>
          <w:sz w:val="19"/>
        </w:rPr>
        <w:t>GS</w:t>
      </w:r>
      <w:r>
        <w:rPr>
          <w:b/>
          <w:spacing w:val="-3"/>
          <w:sz w:val="19"/>
        </w:rPr>
        <w:t xml:space="preserve"> </w:t>
      </w:r>
      <w:r>
        <w:rPr>
          <w:b/>
          <w:sz w:val="24"/>
        </w:rPr>
        <w:t>231/2001</w:t>
      </w:r>
    </w:p>
    <w:p w:rsidR="00A51E09" w:rsidRDefault="00052F00">
      <w:pPr>
        <w:spacing w:before="91" w:line="264" w:lineRule="auto"/>
        <w:ind w:left="118" w:right="106"/>
        <w:jc w:val="both"/>
        <w:rPr>
          <w:i/>
          <w:sz w:val="24"/>
        </w:rPr>
      </w:pPr>
      <w:r>
        <w:rPr>
          <w:sz w:val="24"/>
        </w:rPr>
        <w:t>Ai sensi del comma 34 dell'art. 1 della Legge 190/2012 l'ambito dei destinatari degli adempimenti in tema di prevenzione della corruzione include espressamente "</w:t>
      </w:r>
      <w:r>
        <w:rPr>
          <w:i/>
          <w:sz w:val="24"/>
        </w:rPr>
        <w:t>gli enti pubblici nazionali, nonché le società partecipate dalle amministrazioni pubbliche e dalle loro controllate</w:t>
      </w:r>
    </w:p>
    <w:p w:rsidR="00A51E09" w:rsidRDefault="00A51E09">
      <w:pPr>
        <w:spacing w:line="264" w:lineRule="auto"/>
        <w:jc w:val="both"/>
        <w:rPr>
          <w:sz w:val="24"/>
        </w:rPr>
        <w:sectPr w:rsidR="00A51E09">
          <w:pgSz w:w="11900" w:h="16850"/>
          <w:pgMar w:top="1600" w:right="1020" w:bottom="920" w:left="1300" w:header="562" w:footer="738" w:gutter="0"/>
          <w:cols w:space="720"/>
        </w:sectPr>
      </w:pPr>
    </w:p>
    <w:p w:rsidR="00A51E09" w:rsidRDefault="00A51E09">
      <w:pPr>
        <w:pStyle w:val="Corpotesto"/>
        <w:spacing w:before="6"/>
        <w:rPr>
          <w:i/>
          <w:sz w:val="9"/>
        </w:rPr>
      </w:pPr>
    </w:p>
    <w:p w:rsidR="00A51E09" w:rsidRDefault="00052F00">
      <w:pPr>
        <w:spacing w:before="52" w:line="264" w:lineRule="auto"/>
        <w:ind w:left="118" w:right="106"/>
        <w:jc w:val="both"/>
        <w:rPr>
          <w:sz w:val="24"/>
        </w:rPr>
      </w:pPr>
      <w:r>
        <w:rPr>
          <w:i/>
          <w:sz w:val="24"/>
        </w:rPr>
        <w:t>ai sensi dell'art.2359 c.c., limitatamente alla loro attività di pubblico interesse disciplinata dal diritto nazionale o dell'Unione europea</w:t>
      </w:r>
      <w:r>
        <w:rPr>
          <w:sz w:val="24"/>
        </w:rPr>
        <w:t xml:space="preserve">". Inoltre, le Linee guida ANAC hanno precisato che - seguendo lo "spirito della normativa che è quello di prevenire l'insorgere di fenomeni corruttivi nei settori più esposti ai rischi dove sono coinvolte pubbliche amministrazioni, risorse pubbliche o la cura di interessi pubblici" - </w:t>
      </w:r>
      <w:r>
        <w:rPr>
          <w:i/>
          <w:sz w:val="24"/>
        </w:rPr>
        <w:t>le società e gli enti controllati dalla pubblica amministrazione devono necessariamente rafforzare i presidi anticorruzione già adottati ai sensi del D.Lgs. 231/2001, ovvero introdurre apposite misure anticorruzione ai sensi della Legge 190/2012, ove assente il modello di organizzazione, gestione e controllo</w:t>
      </w:r>
      <w:r>
        <w:rPr>
          <w:sz w:val="24"/>
        </w:rPr>
        <w:t>.</w:t>
      </w:r>
    </w:p>
    <w:p w:rsidR="00A51E09" w:rsidRDefault="00052F00">
      <w:pPr>
        <w:pStyle w:val="Corpotesto"/>
        <w:spacing w:before="119" w:line="264" w:lineRule="auto"/>
        <w:ind w:left="118" w:right="117"/>
        <w:jc w:val="both"/>
      </w:pPr>
      <w:r>
        <w:t>Per quanto riguarda le società e gli enti controllati, il riferimento è a quegli enti di diritto privato che utilizzano risorse pubbliche e curano interessi</w:t>
      </w:r>
      <w:r>
        <w:rPr>
          <w:spacing w:val="38"/>
        </w:rPr>
        <w:t xml:space="preserve"> </w:t>
      </w:r>
      <w:r>
        <w:t>pubblici.</w:t>
      </w:r>
    </w:p>
    <w:p w:rsidR="00A51E09" w:rsidRDefault="00052F00">
      <w:pPr>
        <w:pStyle w:val="Corpotesto"/>
        <w:spacing w:line="264" w:lineRule="auto"/>
        <w:ind w:left="118" w:right="109"/>
        <w:jc w:val="both"/>
      </w:pPr>
      <w:r>
        <w:t>Avendo la Casa di cura Morana adottato il Modello di Organizzazione, Gestione e Controllo che comprende anche una prevenzione specifica nei confronti dei reati di corruzione previsti dal D.lgs. 231/2001, il presente Piano integra la disciplina di cui al suddetto Modello. Le citate Linee Guida ANAC, a tale proposito, stabiliscono che "in una logica di coordinamento delle misure di semplificazione degli adempimenti, le società integrano il modello di organizzazione e gestione ex D.Lgs. n. 231 del 2001 con misure idonee a prevenire anche i fenomeni di corruzione e di illegalità all'interno delle società in coerenza con le finalità della Legge n. 190 del 2012".</w:t>
      </w:r>
    </w:p>
    <w:p w:rsidR="00A51E09" w:rsidRDefault="00052F00">
      <w:pPr>
        <w:pStyle w:val="Corpotesto"/>
        <w:spacing w:before="120" w:line="266" w:lineRule="auto"/>
        <w:ind w:left="118" w:right="107"/>
        <w:jc w:val="both"/>
      </w:pPr>
      <w:r>
        <w:t>Il combinato disposto tra il Modello 231 e il Piano di Prevenzione della Corruzione richiede la realizzazione delle seguenti attività:</w:t>
      </w:r>
    </w:p>
    <w:p w:rsidR="00A51E09" w:rsidRDefault="00052F00">
      <w:pPr>
        <w:pStyle w:val="Paragrafoelenco"/>
        <w:numPr>
          <w:ilvl w:val="0"/>
          <w:numId w:val="23"/>
        </w:numPr>
        <w:tabs>
          <w:tab w:val="left" w:pos="827"/>
        </w:tabs>
        <w:spacing w:line="264" w:lineRule="auto"/>
        <w:ind w:right="115" w:hanging="360"/>
        <w:jc w:val="both"/>
        <w:rPr>
          <w:sz w:val="24"/>
        </w:rPr>
      </w:pPr>
      <w:r>
        <w:rPr>
          <w:sz w:val="24"/>
        </w:rPr>
        <w:t>individuazione delle aree a maggior rischio di corruzione valutate in relazione al contesto, all'attività e alle funzioni</w:t>
      </w:r>
      <w:r>
        <w:rPr>
          <w:spacing w:val="-3"/>
          <w:sz w:val="24"/>
        </w:rPr>
        <w:t xml:space="preserve"> </w:t>
      </w:r>
      <w:r>
        <w:rPr>
          <w:sz w:val="24"/>
        </w:rPr>
        <w:t>dell'Ente;</w:t>
      </w:r>
    </w:p>
    <w:p w:rsidR="00A51E09" w:rsidRDefault="00052F00">
      <w:pPr>
        <w:pStyle w:val="Paragrafoelenco"/>
        <w:numPr>
          <w:ilvl w:val="0"/>
          <w:numId w:val="23"/>
        </w:numPr>
        <w:tabs>
          <w:tab w:val="left" w:pos="827"/>
        </w:tabs>
        <w:spacing w:line="266" w:lineRule="auto"/>
        <w:ind w:right="107" w:hanging="360"/>
        <w:jc w:val="both"/>
        <w:rPr>
          <w:sz w:val="24"/>
        </w:rPr>
      </w:pPr>
      <w:r>
        <w:rPr>
          <w:sz w:val="24"/>
        </w:rPr>
        <w:t>previsione di procedure per l'attuazione delle decisioni dell'azienda in relazione al rischio di fenomeni</w:t>
      </w:r>
      <w:r>
        <w:rPr>
          <w:spacing w:val="-4"/>
          <w:sz w:val="24"/>
        </w:rPr>
        <w:t xml:space="preserve"> </w:t>
      </w:r>
      <w:r>
        <w:rPr>
          <w:sz w:val="24"/>
        </w:rPr>
        <w:t>corruttivi;</w:t>
      </w:r>
    </w:p>
    <w:p w:rsidR="00A51E09" w:rsidRDefault="00052F00">
      <w:pPr>
        <w:pStyle w:val="Paragrafoelenco"/>
        <w:numPr>
          <w:ilvl w:val="0"/>
          <w:numId w:val="23"/>
        </w:numPr>
        <w:tabs>
          <w:tab w:val="left" w:pos="827"/>
        </w:tabs>
        <w:spacing w:line="264" w:lineRule="auto"/>
        <w:ind w:right="114" w:hanging="360"/>
        <w:jc w:val="both"/>
        <w:rPr>
          <w:sz w:val="24"/>
        </w:rPr>
      </w:pPr>
      <w:r>
        <w:rPr>
          <w:sz w:val="24"/>
        </w:rPr>
        <w:t>individuazione di modalità di gestione delle risorse umane e finanziarie idonee ad impedire la commissione dei</w:t>
      </w:r>
      <w:r>
        <w:rPr>
          <w:spacing w:val="-6"/>
          <w:sz w:val="24"/>
        </w:rPr>
        <w:t xml:space="preserve"> </w:t>
      </w:r>
      <w:r>
        <w:rPr>
          <w:sz w:val="24"/>
        </w:rPr>
        <w:t>reati;</w:t>
      </w:r>
    </w:p>
    <w:p w:rsidR="00A51E09" w:rsidRDefault="00052F00">
      <w:pPr>
        <w:pStyle w:val="Paragrafoelenco"/>
        <w:numPr>
          <w:ilvl w:val="0"/>
          <w:numId w:val="23"/>
        </w:numPr>
        <w:tabs>
          <w:tab w:val="left" w:pos="827"/>
        </w:tabs>
        <w:spacing w:line="264" w:lineRule="auto"/>
        <w:ind w:right="109" w:hanging="360"/>
        <w:jc w:val="both"/>
        <w:rPr>
          <w:sz w:val="24"/>
        </w:rPr>
      </w:pPr>
      <w:r>
        <w:rPr>
          <w:sz w:val="24"/>
        </w:rPr>
        <w:t>previsione dell'adozione di un Codice di comportamento (che negli enti diversi dalle pubbliche amministrazioni può coincidere con il Codice Etico) per i dipendenti ed i collaboratori, che includa la regolazione dei casi di conflitto di interesse per l'ambito delle funzioni ed attività</w:t>
      </w:r>
      <w:r>
        <w:rPr>
          <w:spacing w:val="-8"/>
          <w:sz w:val="24"/>
        </w:rPr>
        <w:t xml:space="preserve"> </w:t>
      </w:r>
      <w:r>
        <w:rPr>
          <w:sz w:val="24"/>
        </w:rPr>
        <w:t>amministrative;</w:t>
      </w:r>
    </w:p>
    <w:p w:rsidR="00A51E09" w:rsidRDefault="00052F00">
      <w:pPr>
        <w:pStyle w:val="Paragrafoelenco"/>
        <w:numPr>
          <w:ilvl w:val="0"/>
          <w:numId w:val="23"/>
        </w:numPr>
        <w:tabs>
          <w:tab w:val="left" w:pos="827"/>
        </w:tabs>
        <w:spacing w:line="264" w:lineRule="auto"/>
        <w:ind w:right="107" w:hanging="360"/>
        <w:jc w:val="both"/>
        <w:rPr>
          <w:sz w:val="24"/>
        </w:rPr>
      </w:pPr>
      <w:r>
        <w:rPr>
          <w:sz w:val="24"/>
        </w:rPr>
        <w:t>regolazione di procedure per l'aggiornamento del Modello 231 e del Piano di Prevenzione della</w:t>
      </w:r>
      <w:r>
        <w:rPr>
          <w:spacing w:val="-1"/>
          <w:sz w:val="24"/>
        </w:rPr>
        <w:t xml:space="preserve"> </w:t>
      </w:r>
      <w:r>
        <w:rPr>
          <w:sz w:val="24"/>
        </w:rPr>
        <w:t>Corruzione;</w:t>
      </w:r>
    </w:p>
    <w:p w:rsidR="00A51E09" w:rsidRDefault="00052F00">
      <w:pPr>
        <w:pStyle w:val="Paragrafoelenco"/>
        <w:numPr>
          <w:ilvl w:val="0"/>
          <w:numId w:val="23"/>
        </w:numPr>
        <w:tabs>
          <w:tab w:val="left" w:pos="827"/>
        </w:tabs>
        <w:spacing w:line="264" w:lineRule="auto"/>
        <w:ind w:right="110" w:hanging="360"/>
        <w:jc w:val="both"/>
        <w:rPr>
          <w:sz w:val="24"/>
        </w:rPr>
      </w:pPr>
      <w:r>
        <w:rPr>
          <w:sz w:val="24"/>
        </w:rPr>
        <w:t>previsione di obblighi di informazione nei confronti dell'organismo deputato a vigilare sul funzionamento e l'osservanza del Modello</w:t>
      </w:r>
      <w:r>
        <w:rPr>
          <w:spacing w:val="-5"/>
          <w:sz w:val="24"/>
        </w:rPr>
        <w:t xml:space="preserve"> </w:t>
      </w:r>
      <w:r>
        <w:rPr>
          <w:sz w:val="24"/>
        </w:rPr>
        <w:t>231;</w:t>
      </w:r>
    </w:p>
    <w:p w:rsidR="00A51E09" w:rsidRDefault="00052F00">
      <w:pPr>
        <w:pStyle w:val="Paragrafoelenco"/>
        <w:numPr>
          <w:ilvl w:val="0"/>
          <w:numId w:val="23"/>
        </w:numPr>
        <w:tabs>
          <w:tab w:val="left" w:pos="827"/>
        </w:tabs>
        <w:spacing w:line="264" w:lineRule="auto"/>
        <w:ind w:right="107" w:hanging="360"/>
        <w:jc w:val="both"/>
        <w:rPr>
          <w:sz w:val="24"/>
        </w:rPr>
      </w:pPr>
      <w:r>
        <w:rPr>
          <w:sz w:val="24"/>
        </w:rPr>
        <w:t>regolazione di un sistema informativo per attuare il flusso delle informazioni e consentire il monitoraggio sull'implementazione del Modello 231 e del Piano di Prevenzione della</w:t>
      </w:r>
      <w:r>
        <w:rPr>
          <w:spacing w:val="-1"/>
          <w:sz w:val="24"/>
        </w:rPr>
        <w:t xml:space="preserve"> </w:t>
      </w:r>
      <w:r>
        <w:rPr>
          <w:sz w:val="24"/>
        </w:rPr>
        <w:t>Corruzione;</w:t>
      </w:r>
    </w:p>
    <w:p w:rsidR="00A51E09" w:rsidRDefault="00052F00">
      <w:pPr>
        <w:pStyle w:val="Paragrafoelenco"/>
        <w:numPr>
          <w:ilvl w:val="0"/>
          <w:numId w:val="23"/>
        </w:numPr>
        <w:tabs>
          <w:tab w:val="left" w:pos="827"/>
        </w:tabs>
        <w:spacing w:line="264" w:lineRule="auto"/>
        <w:ind w:right="109" w:hanging="360"/>
        <w:jc w:val="both"/>
        <w:rPr>
          <w:sz w:val="24"/>
        </w:rPr>
      </w:pPr>
      <w:r>
        <w:rPr>
          <w:sz w:val="24"/>
        </w:rPr>
        <w:t>programmazione della formazione, con particolare attenzione alle aree a maggior rischio di</w:t>
      </w:r>
      <w:r>
        <w:rPr>
          <w:spacing w:val="-2"/>
          <w:sz w:val="24"/>
        </w:rPr>
        <w:t xml:space="preserve"> </w:t>
      </w:r>
      <w:r>
        <w:rPr>
          <w:sz w:val="24"/>
        </w:rPr>
        <w:t>corruzione;</w:t>
      </w:r>
    </w:p>
    <w:p w:rsidR="00A51E09" w:rsidRDefault="00052F00">
      <w:pPr>
        <w:pStyle w:val="Paragrafoelenco"/>
        <w:numPr>
          <w:ilvl w:val="0"/>
          <w:numId w:val="23"/>
        </w:numPr>
        <w:tabs>
          <w:tab w:val="left" w:pos="827"/>
        </w:tabs>
        <w:spacing w:line="264" w:lineRule="auto"/>
        <w:ind w:right="105" w:hanging="360"/>
        <w:jc w:val="both"/>
        <w:rPr>
          <w:sz w:val="24"/>
        </w:rPr>
      </w:pPr>
      <w:r>
        <w:rPr>
          <w:sz w:val="24"/>
        </w:rPr>
        <w:t>introduzione di un sistema disciplinare idoneo a sanzionare il mancato rispetto delle misure indicate nel Modello 231 e nel Piano di Prevenzione della</w:t>
      </w:r>
      <w:r>
        <w:rPr>
          <w:spacing w:val="-13"/>
          <w:sz w:val="24"/>
        </w:rPr>
        <w:t xml:space="preserve"> </w:t>
      </w:r>
      <w:r>
        <w:rPr>
          <w:sz w:val="24"/>
        </w:rPr>
        <w:t>Corruzione.</w:t>
      </w:r>
    </w:p>
    <w:p w:rsidR="00A51E09" w:rsidRDefault="00052F00">
      <w:pPr>
        <w:pStyle w:val="Corpotesto"/>
        <w:spacing w:line="264" w:lineRule="auto"/>
        <w:ind w:left="118" w:right="107"/>
        <w:jc w:val="both"/>
      </w:pPr>
      <w:r>
        <w:t>Tali direttive sono state recepite dalla Casa di cura Morana nella redazione del presente documento, configurando il piano anticorruzione come parte del Modello 231 già adottato.</w:t>
      </w:r>
    </w:p>
    <w:p w:rsidR="00A51E09" w:rsidRDefault="00A51E09">
      <w:pPr>
        <w:spacing w:line="264" w:lineRule="auto"/>
        <w:jc w:val="both"/>
        <w:sectPr w:rsidR="00A51E09">
          <w:pgSz w:w="11900" w:h="16850"/>
          <w:pgMar w:top="1600" w:right="1020" w:bottom="920" w:left="1300" w:header="562" w:footer="738" w:gutter="0"/>
          <w:cols w:space="720"/>
        </w:sectPr>
      </w:pPr>
    </w:p>
    <w:p w:rsidR="00A51E09" w:rsidRDefault="00A51E09">
      <w:pPr>
        <w:pStyle w:val="Corpotesto"/>
        <w:spacing w:before="6"/>
        <w:rPr>
          <w:sz w:val="9"/>
        </w:rPr>
      </w:pPr>
    </w:p>
    <w:p w:rsidR="00A51E09" w:rsidRDefault="00052F00">
      <w:pPr>
        <w:pStyle w:val="Corpotesto"/>
        <w:spacing w:before="52"/>
        <w:ind w:left="118"/>
      </w:pPr>
      <w:r>
        <w:t>L'attività di prevenzione della corruzione si articola, dunque, nel seguente modo:</w:t>
      </w:r>
    </w:p>
    <w:p w:rsidR="00A51E09" w:rsidRDefault="00052F00">
      <w:pPr>
        <w:pStyle w:val="Paragrafoelenco"/>
        <w:numPr>
          <w:ilvl w:val="0"/>
          <w:numId w:val="22"/>
        </w:numPr>
        <w:tabs>
          <w:tab w:val="left" w:pos="827"/>
        </w:tabs>
        <w:spacing w:before="28"/>
        <w:ind w:left="826" w:hanging="349"/>
        <w:rPr>
          <w:sz w:val="24"/>
        </w:rPr>
      </w:pPr>
      <w:r>
        <w:rPr>
          <w:sz w:val="24"/>
        </w:rPr>
        <w:t>Nomina del Responsabile della Prevenzione della</w:t>
      </w:r>
      <w:r>
        <w:rPr>
          <w:spacing w:val="-4"/>
          <w:sz w:val="24"/>
        </w:rPr>
        <w:t xml:space="preserve"> </w:t>
      </w:r>
      <w:r>
        <w:rPr>
          <w:sz w:val="24"/>
        </w:rPr>
        <w:t>Corruzione;</w:t>
      </w:r>
    </w:p>
    <w:p w:rsidR="00A51E09" w:rsidRDefault="00052F00">
      <w:pPr>
        <w:pStyle w:val="Paragrafoelenco"/>
        <w:numPr>
          <w:ilvl w:val="0"/>
          <w:numId w:val="22"/>
        </w:numPr>
        <w:tabs>
          <w:tab w:val="left" w:pos="827"/>
        </w:tabs>
        <w:spacing w:before="29" w:line="264" w:lineRule="auto"/>
        <w:ind w:right="154" w:hanging="360"/>
        <w:rPr>
          <w:sz w:val="24"/>
        </w:rPr>
      </w:pPr>
      <w:r>
        <w:rPr>
          <w:sz w:val="24"/>
        </w:rPr>
        <w:t>Individuazione e valutazione delle aree di rischio corruzione e delle aree strumentali</w:t>
      </w:r>
      <w:r>
        <w:rPr>
          <w:spacing w:val="-37"/>
          <w:sz w:val="24"/>
        </w:rPr>
        <w:t xml:space="preserve"> </w:t>
      </w:r>
      <w:r>
        <w:rPr>
          <w:sz w:val="24"/>
        </w:rPr>
        <w:t>che possano facilitare il manifestarsi di attività</w:t>
      </w:r>
      <w:r>
        <w:rPr>
          <w:spacing w:val="-10"/>
          <w:sz w:val="24"/>
        </w:rPr>
        <w:t xml:space="preserve"> </w:t>
      </w:r>
      <w:r>
        <w:rPr>
          <w:sz w:val="24"/>
        </w:rPr>
        <w:t>illecite;</w:t>
      </w:r>
    </w:p>
    <w:p w:rsidR="00A51E09" w:rsidRDefault="00052F00">
      <w:pPr>
        <w:pStyle w:val="Paragrafoelenco"/>
        <w:numPr>
          <w:ilvl w:val="0"/>
          <w:numId w:val="22"/>
        </w:numPr>
        <w:tabs>
          <w:tab w:val="left" w:pos="827"/>
          <w:tab w:val="left" w:pos="4791"/>
          <w:tab w:val="left" w:pos="9065"/>
        </w:tabs>
        <w:spacing w:before="1" w:line="264" w:lineRule="auto"/>
        <w:ind w:right="392" w:hanging="360"/>
        <w:rPr>
          <w:sz w:val="24"/>
        </w:rPr>
      </w:pPr>
      <w:r>
        <w:rPr>
          <w:sz w:val="24"/>
        </w:rPr>
        <w:t>Predisposizione di specifiche procedure per implementare le azioni</w:t>
      </w:r>
      <w:r>
        <w:rPr>
          <w:spacing w:val="-28"/>
          <w:sz w:val="24"/>
        </w:rPr>
        <w:t xml:space="preserve"> </w:t>
      </w:r>
      <w:r>
        <w:rPr>
          <w:sz w:val="24"/>
        </w:rPr>
        <w:t>di</w:t>
      </w:r>
      <w:r>
        <w:rPr>
          <w:spacing w:val="-5"/>
          <w:sz w:val="24"/>
        </w:rPr>
        <w:t xml:space="preserve"> </w:t>
      </w:r>
      <w:r>
        <w:rPr>
          <w:sz w:val="24"/>
        </w:rPr>
        <w:t>prevenzione</w:t>
      </w:r>
      <w:r>
        <w:rPr>
          <w:sz w:val="24"/>
        </w:rPr>
        <w:tab/>
      </w:r>
      <w:r>
        <w:rPr>
          <w:spacing w:val="-18"/>
          <w:sz w:val="24"/>
        </w:rPr>
        <w:t xml:space="preserve">e </w:t>
      </w:r>
      <w:r>
        <w:rPr>
          <w:sz w:val="24"/>
        </w:rPr>
        <w:t>controllo   e   per   ridurre</w:t>
      </w:r>
      <w:r>
        <w:rPr>
          <w:spacing w:val="43"/>
          <w:sz w:val="24"/>
        </w:rPr>
        <w:t xml:space="preserve"> </w:t>
      </w:r>
      <w:r>
        <w:rPr>
          <w:sz w:val="24"/>
        </w:rPr>
        <w:t>al minimo i fattori di</w:t>
      </w:r>
      <w:r>
        <w:rPr>
          <w:spacing w:val="1"/>
          <w:sz w:val="24"/>
        </w:rPr>
        <w:t xml:space="preserve"> </w:t>
      </w:r>
      <w:r>
        <w:rPr>
          <w:sz w:val="24"/>
        </w:rPr>
        <w:t>rischio;</w:t>
      </w:r>
    </w:p>
    <w:p w:rsidR="00A51E09" w:rsidRDefault="00052F00">
      <w:pPr>
        <w:pStyle w:val="Paragrafoelenco"/>
        <w:numPr>
          <w:ilvl w:val="0"/>
          <w:numId w:val="22"/>
        </w:numPr>
        <w:tabs>
          <w:tab w:val="left" w:pos="827"/>
        </w:tabs>
        <w:spacing w:line="292" w:lineRule="exact"/>
        <w:ind w:left="826" w:hanging="349"/>
        <w:rPr>
          <w:sz w:val="24"/>
        </w:rPr>
      </w:pPr>
      <w:r>
        <w:rPr>
          <w:sz w:val="24"/>
        </w:rPr>
        <w:t>Pianificazione delle attività di</w:t>
      </w:r>
      <w:r>
        <w:rPr>
          <w:spacing w:val="-5"/>
          <w:sz w:val="24"/>
        </w:rPr>
        <w:t xml:space="preserve"> </w:t>
      </w:r>
      <w:r>
        <w:rPr>
          <w:sz w:val="24"/>
        </w:rPr>
        <w:t>monitoraggio;</w:t>
      </w:r>
    </w:p>
    <w:p w:rsidR="00A51E09" w:rsidRDefault="00052F00">
      <w:pPr>
        <w:pStyle w:val="Paragrafoelenco"/>
        <w:numPr>
          <w:ilvl w:val="0"/>
          <w:numId w:val="22"/>
        </w:numPr>
        <w:tabs>
          <w:tab w:val="left" w:pos="827"/>
        </w:tabs>
        <w:spacing w:before="31" w:line="264" w:lineRule="auto"/>
        <w:ind w:right="195" w:hanging="360"/>
        <w:jc w:val="both"/>
        <w:rPr>
          <w:sz w:val="24"/>
        </w:rPr>
      </w:pPr>
      <w:r>
        <w:rPr>
          <w:sz w:val="24"/>
        </w:rPr>
        <w:t>Definizione dei flussi informativi verso l'Organismo di Vigilanza (di seguito anche</w:t>
      </w:r>
      <w:r>
        <w:rPr>
          <w:spacing w:val="-37"/>
          <w:sz w:val="24"/>
        </w:rPr>
        <w:t xml:space="preserve"> </w:t>
      </w:r>
      <w:r>
        <w:rPr>
          <w:sz w:val="24"/>
        </w:rPr>
        <w:t>"OdV") e verso il Responsabile per la Prevenzione della Corruzione e dei rapporti tra questi due soggetti e relativa previsione di tutela del c.d</w:t>
      </w:r>
      <w:r>
        <w:rPr>
          <w:spacing w:val="-11"/>
          <w:sz w:val="24"/>
        </w:rPr>
        <w:t xml:space="preserve"> </w:t>
      </w:r>
      <w:r>
        <w:rPr>
          <w:sz w:val="24"/>
        </w:rPr>
        <w:t>"whistleblowers";</w:t>
      </w:r>
    </w:p>
    <w:p w:rsidR="00A51E09" w:rsidRDefault="00052F00">
      <w:pPr>
        <w:pStyle w:val="Paragrafoelenco"/>
        <w:numPr>
          <w:ilvl w:val="0"/>
          <w:numId w:val="22"/>
        </w:numPr>
        <w:tabs>
          <w:tab w:val="left" w:pos="827"/>
        </w:tabs>
        <w:spacing w:line="291" w:lineRule="exact"/>
        <w:ind w:left="826" w:hanging="349"/>
        <w:jc w:val="both"/>
        <w:rPr>
          <w:sz w:val="24"/>
        </w:rPr>
      </w:pPr>
      <w:r>
        <w:rPr>
          <w:sz w:val="24"/>
        </w:rPr>
        <w:t>Predisposizione, pianificazione ed erogazione delle attività di formazione in tale</w:t>
      </w:r>
      <w:r>
        <w:rPr>
          <w:spacing w:val="-33"/>
          <w:sz w:val="24"/>
        </w:rPr>
        <w:t xml:space="preserve"> </w:t>
      </w:r>
      <w:r>
        <w:rPr>
          <w:sz w:val="24"/>
        </w:rPr>
        <w:t>materia.</w:t>
      </w:r>
    </w:p>
    <w:p w:rsidR="00A51E09" w:rsidRDefault="00A51E09">
      <w:pPr>
        <w:pStyle w:val="Corpotesto"/>
        <w:spacing w:before="11"/>
        <w:rPr>
          <w:sz w:val="28"/>
        </w:rPr>
      </w:pPr>
    </w:p>
    <w:p w:rsidR="00A51E09" w:rsidRDefault="00052F00">
      <w:pPr>
        <w:pStyle w:val="Titolo1"/>
        <w:numPr>
          <w:ilvl w:val="0"/>
          <w:numId w:val="24"/>
        </w:numPr>
        <w:tabs>
          <w:tab w:val="left" w:pos="477"/>
        </w:tabs>
        <w:spacing w:before="1"/>
        <w:ind w:hanging="359"/>
      </w:pPr>
      <w:bookmarkStart w:id="6" w:name="_TOC_250007"/>
      <w:r>
        <w:t>ELABORAZIONE ED ADOZIONE DEL</w:t>
      </w:r>
      <w:r>
        <w:rPr>
          <w:spacing w:val="-1"/>
        </w:rPr>
        <w:t xml:space="preserve"> </w:t>
      </w:r>
      <w:bookmarkEnd w:id="6"/>
      <w:r>
        <w:t>PIANO</w:t>
      </w:r>
    </w:p>
    <w:p w:rsidR="00A51E09" w:rsidRDefault="00052F00">
      <w:pPr>
        <w:pStyle w:val="Corpotesto"/>
        <w:spacing w:before="148" w:line="264" w:lineRule="auto"/>
        <w:ind w:left="118" w:right="107"/>
        <w:jc w:val="both"/>
      </w:pPr>
      <w:r>
        <w:t>La Casa di cura Morana, coerentemente con l'esigenza di assicurare le migliori condizioni di correttezza e trasparenza nella conduzione delle attività aziendali, a tutela della propria posizione ed immagine, delle aspettative dei Soci e del lavoro dei dipendenti, mira a prevenire e contrastare i fenomeni corruttivi potenzialmente configurabili al suo interno con riferimento alle fattispecie di reato previste dalla Legge 190/2012. In particolare, il percorso di costruzione del presente Piano ha tenuto conto dei seguenti</w:t>
      </w:r>
      <w:r>
        <w:rPr>
          <w:spacing w:val="-12"/>
        </w:rPr>
        <w:t xml:space="preserve"> </w:t>
      </w:r>
      <w:r>
        <w:t>aspetti:</w:t>
      </w:r>
    </w:p>
    <w:p w:rsidR="00A51E09" w:rsidRDefault="00052F00">
      <w:pPr>
        <w:pStyle w:val="Paragrafoelenco"/>
        <w:numPr>
          <w:ilvl w:val="0"/>
          <w:numId w:val="21"/>
        </w:numPr>
        <w:tabs>
          <w:tab w:val="left" w:pos="1199"/>
        </w:tabs>
        <w:spacing w:before="1" w:line="264" w:lineRule="auto"/>
        <w:ind w:right="107"/>
        <w:jc w:val="both"/>
        <w:rPr>
          <w:sz w:val="24"/>
        </w:rPr>
      </w:pPr>
      <w:r>
        <w:rPr>
          <w:sz w:val="24"/>
        </w:rPr>
        <w:t>mappatura, sulla base delle peculiarità organizzativo-gestionali della Casa di cura Morana, delle aree interne ed individuazione delle aree a maggior rischio di corruzione, valutate in relazione al contesto, all'attività ed alle</w:t>
      </w:r>
      <w:r>
        <w:rPr>
          <w:spacing w:val="-17"/>
          <w:sz w:val="24"/>
        </w:rPr>
        <w:t xml:space="preserve"> </w:t>
      </w:r>
      <w:r>
        <w:rPr>
          <w:sz w:val="24"/>
        </w:rPr>
        <w:t>funzioni;</w:t>
      </w:r>
    </w:p>
    <w:p w:rsidR="00A51E09" w:rsidRDefault="00052F00">
      <w:pPr>
        <w:pStyle w:val="Paragrafoelenco"/>
        <w:numPr>
          <w:ilvl w:val="0"/>
          <w:numId w:val="21"/>
        </w:numPr>
        <w:tabs>
          <w:tab w:val="left" w:pos="1199"/>
        </w:tabs>
        <w:spacing w:before="1" w:line="264" w:lineRule="auto"/>
        <w:ind w:right="107"/>
        <w:jc w:val="both"/>
        <w:rPr>
          <w:sz w:val="24"/>
        </w:rPr>
      </w:pPr>
      <w:r>
        <w:rPr>
          <w:sz w:val="24"/>
        </w:rPr>
        <w:t>accertamento del grado di rischio di commissione dei reati, contemplando i presidi in essere: risk assessment;</w:t>
      </w:r>
    </w:p>
    <w:p w:rsidR="00A51E09" w:rsidRDefault="00052F00">
      <w:pPr>
        <w:pStyle w:val="Paragrafoelenco"/>
        <w:numPr>
          <w:ilvl w:val="0"/>
          <w:numId w:val="21"/>
        </w:numPr>
        <w:tabs>
          <w:tab w:val="left" w:pos="1199"/>
        </w:tabs>
        <w:spacing w:line="264" w:lineRule="auto"/>
        <w:ind w:right="104"/>
        <w:jc w:val="both"/>
        <w:rPr>
          <w:sz w:val="24"/>
        </w:rPr>
      </w:pPr>
      <w:r>
        <w:rPr>
          <w:sz w:val="24"/>
        </w:rPr>
        <w:t>determinazione per ogni area a rischio, delle eventuali esigenze di intervento utili a ridurre la probabilità che il rischio si verifichi, ovvero confronto dei risultati della "analisi dei rischi" con le best practice, per l'individuazione delle aree di miglioramento: gap</w:t>
      </w:r>
      <w:r>
        <w:rPr>
          <w:spacing w:val="-1"/>
          <w:sz w:val="24"/>
        </w:rPr>
        <w:t xml:space="preserve"> </w:t>
      </w:r>
      <w:r>
        <w:rPr>
          <w:sz w:val="24"/>
        </w:rPr>
        <w:t>analysis;</w:t>
      </w:r>
    </w:p>
    <w:p w:rsidR="00A51E09" w:rsidRDefault="00052F00">
      <w:pPr>
        <w:pStyle w:val="Paragrafoelenco"/>
        <w:numPr>
          <w:ilvl w:val="0"/>
          <w:numId w:val="21"/>
        </w:numPr>
        <w:tabs>
          <w:tab w:val="left" w:pos="1199"/>
        </w:tabs>
        <w:spacing w:line="293" w:lineRule="exact"/>
        <w:ind w:hanging="361"/>
        <w:jc w:val="both"/>
        <w:rPr>
          <w:sz w:val="24"/>
        </w:rPr>
      </w:pPr>
      <w:r>
        <w:rPr>
          <w:sz w:val="24"/>
        </w:rPr>
        <w:t>definizione di piani di miglioramento a risoluzione dei principali gap</w:t>
      </w:r>
      <w:r>
        <w:rPr>
          <w:spacing w:val="-23"/>
          <w:sz w:val="24"/>
        </w:rPr>
        <w:t xml:space="preserve"> </w:t>
      </w:r>
      <w:r>
        <w:rPr>
          <w:sz w:val="24"/>
        </w:rPr>
        <w:t>individuati;</w:t>
      </w:r>
    </w:p>
    <w:p w:rsidR="00A51E09" w:rsidRDefault="00052F00">
      <w:pPr>
        <w:pStyle w:val="Paragrafoelenco"/>
        <w:numPr>
          <w:ilvl w:val="0"/>
          <w:numId w:val="21"/>
        </w:numPr>
        <w:tabs>
          <w:tab w:val="left" w:pos="1199"/>
        </w:tabs>
        <w:spacing w:before="29" w:line="264" w:lineRule="auto"/>
        <w:ind w:right="113"/>
        <w:rPr>
          <w:sz w:val="24"/>
        </w:rPr>
      </w:pPr>
      <w:r>
        <w:rPr>
          <w:sz w:val="24"/>
        </w:rPr>
        <w:t>programmazione di interventi formativi rivolti al personale, con particolare attenzione alle aree a maggior rischio di</w:t>
      </w:r>
      <w:r>
        <w:rPr>
          <w:spacing w:val="-9"/>
          <w:sz w:val="24"/>
        </w:rPr>
        <w:t xml:space="preserve"> </w:t>
      </w:r>
      <w:r>
        <w:rPr>
          <w:sz w:val="24"/>
        </w:rPr>
        <w:t>corruzione;</w:t>
      </w:r>
    </w:p>
    <w:p w:rsidR="00A51E09" w:rsidRDefault="00052F00">
      <w:pPr>
        <w:pStyle w:val="Paragrafoelenco"/>
        <w:numPr>
          <w:ilvl w:val="0"/>
          <w:numId w:val="21"/>
        </w:numPr>
        <w:tabs>
          <w:tab w:val="left" w:pos="1198"/>
          <w:tab w:val="left" w:pos="1199"/>
        </w:tabs>
        <w:spacing w:line="264" w:lineRule="auto"/>
        <w:ind w:right="104"/>
        <w:rPr>
          <w:sz w:val="24"/>
        </w:rPr>
      </w:pPr>
      <w:r>
        <w:rPr>
          <w:sz w:val="24"/>
        </w:rPr>
        <w:t>adozione di efficaci meccanismi di segnalazione di accertate o presunte violazioni delle regole: c.d.</w:t>
      </w:r>
      <w:r>
        <w:rPr>
          <w:spacing w:val="-1"/>
          <w:sz w:val="24"/>
        </w:rPr>
        <w:t xml:space="preserve"> </w:t>
      </w:r>
      <w:r>
        <w:rPr>
          <w:sz w:val="24"/>
        </w:rPr>
        <w:t>"whistleblowing";</w:t>
      </w:r>
    </w:p>
    <w:p w:rsidR="00A51E09" w:rsidRDefault="00052F00">
      <w:pPr>
        <w:pStyle w:val="Paragrafoelenco"/>
        <w:numPr>
          <w:ilvl w:val="0"/>
          <w:numId w:val="21"/>
        </w:numPr>
        <w:tabs>
          <w:tab w:val="left" w:pos="1199"/>
          <w:tab w:val="left" w:pos="2527"/>
          <w:tab w:val="left" w:pos="2958"/>
          <w:tab w:val="left" w:pos="3707"/>
          <w:tab w:val="left" w:pos="5028"/>
          <w:tab w:val="left" w:pos="5450"/>
          <w:tab w:val="left" w:pos="6073"/>
          <w:tab w:val="left" w:pos="6507"/>
          <w:tab w:val="left" w:pos="7791"/>
          <w:tab w:val="left" w:pos="8149"/>
        </w:tabs>
        <w:spacing w:before="1" w:line="264" w:lineRule="auto"/>
        <w:ind w:right="113"/>
        <w:rPr>
          <w:sz w:val="24"/>
        </w:rPr>
      </w:pPr>
      <w:r>
        <w:rPr>
          <w:sz w:val="24"/>
        </w:rPr>
        <w:t>definizione</w:t>
      </w:r>
      <w:r>
        <w:rPr>
          <w:sz w:val="24"/>
        </w:rPr>
        <w:tab/>
        <w:t>di</w:t>
      </w:r>
      <w:r>
        <w:rPr>
          <w:sz w:val="24"/>
        </w:rPr>
        <w:tab/>
        <w:t>flussi</w:t>
      </w:r>
      <w:r>
        <w:rPr>
          <w:sz w:val="24"/>
        </w:rPr>
        <w:tab/>
        <w:t>informativi</w:t>
      </w:r>
      <w:r>
        <w:rPr>
          <w:sz w:val="24"/>
        </w:rPr>
        <w:tab/>
        <w:t>al</w:t>
      </w:r>
      <w:r>
        <w:rPr>
          <w:sz w:val="24"/>
        </w:rPr>
        <w:tab/>
        <w:t>fine</w:t>
      </w:r>
      <w:r>
        <w:rPr>
          <w:sz w:val="24"/>
        </w:rPr>
        <w:tab/>
        <w:t>di</w:t>
      </w:r>
      <w:r>
        <w:rPr>
          <w:sz w:val="24"/>
        </w:rPr>
        <w:tab/>
        <w:t>consentire</w:t>
      </w:r>
      <w:r>
        <w:rPr>
          <w:sz w:val="24"/>
        </w:rPr>
        <w:tab/>
        <w:t>il</w:t>
      </w:r>
      <w:r>
        <w:rPr>
          <w:sz w:val="24"/>
        </w:rPr>
        <w:tab/>
      </w:r>
      <w:r>
        <w:rPr>
          <w:spacing w:val="-3"/>
          <w:sz w:val="24"/>
        </w:rPr>
        <w:t xml:space="preserve">monitoraggio </w:t>
      </w:r>
      <w:r>
        <w:rPr>
          <w:sz w:val="24"/>
        </w:rPr>
        <w:t>sull'implementazione del</w:t>
      </w:r>
      <w:r>
        <w:rPr>
          <w:spacing w:val="-5"/>
          <w:sz w:val="24"/>
        </w:rPr>
        <w:t xml:space="preserve"> </w:t>
      </w:r>
      <w:r>
        <w:rPr>
          <w:sz w:val="24"/>
        </w:rPr>
        <w:t>Piano.</w:t>
      </w:r>
    </w:p>
    <w:p w:rsidR="00A51E09" w:rsidRDefault="00052F00">
      <w:pPr>
        <w:pStyle w:val="Paragrafoelenco"/>
        <w:numPr>
          <w:ilvl w:val="1"/>
          <w:numId w:val="24"/>
        </w:numPr>
        <w:tabs>
          <w:tab w:val="left" w:pos="826"/>
          <w:tab w:val="left" w:pos="827"/>
        </w:tabs>
        <w:spacing w:before="118"/>
        <w:ind w:left="826" w:hanging="709"/>
        <w:rPr>
          <w:b/>
          <w:sz w:val="19"/>
        </w:rPr>
      </w:pPr>
      <w:r>
        <w:rPr>
          <w:b/>
          <w:sz w:val="24"/>
        </w:rPr>
        <w:t>N</w:t>
      </w:r>
      <w:r>
        <w:rPr>
          <w:b/>
          <w:sz w:val="19"/>
        </w:rPr>
        <w:t xml:space="preserve">OMINA DEL </w:t>
      </w:r>
      <w:r>
        <w:rPr>
          <w:b/>
          <w:sz w:val="24"/>
        </w:rPr>
        <w:t>R</w:t>
      </w:r>
      <w:r>
        <w:rPr>
          <w:b/>
          <w:sz w:val="19"/>
        </w:rPr>
        <w:t xml:space="preserve">ESPONSABILE PER LA </w:t>
      </w:r>
      <w:r>
        <w:rPr>
          <w:b/>
          <w:sz w:val="24"/>
        </w:rPr>
        <w:t>P</w:t>
      </w:r>
      <w:r>
        <w:rPr>
          <w:b/>
          <w:sz w:val="19"/>
        </w:rPr>
        <w:t>REVENZIONE DELLA</w:t>
      </w:r>
      <w:r>
        <w:rPr>
          <w:b/>
          <w:spacing w:val="-1"/>
          <w:sz w:val="19"/>
        </w:rPr>
        <w:t xml:space="preserve"> </w:t>
      </w:r>
      <w:r>
        <w:rPr>
          <w:b/>
          <w:sz w:val="24"/>
        </w:rPr>
        <w:t>C</w:t>
      </w:r>
      <w:r>
        <w:rPr>
          <w:b/>
          <w:sz w:val="19"/>
        </w:rPr>
        <w:t>ORRUZIONE</w:t>
      </w:r>
    </w:p>
    <w:p w:rsidR="00A51E09" w:rsidRDefault="00052F00">
      <w:pPr>
        <w:pStyle w:val="Corpotesto"/>
        <w:spacing w:before="91" w:line="264" w:lineRule="auto"/>
        <w:ind w:left="118"/>
      </w:pPr>
      <w:r>
        <w:t>Il soggetto individuato come Responsabile per la prevenzione della corruzione deve essere in possesso dei seguenti requisiti oggettivi:</w:t>
      </w:r>
    </w:p>
    <w:p w:rsidR="00A51E09" w:rsidRDefault="00052F00">
      <w:pPr>
        <w:pStyle w:val="Paragrafoelenco"/>
        <w:numPr>
          <w:ilvl w:val="0"/>
          <w:numId w:val="20"/>
        </w:numPr>
        <w:tabs>
          <w:tab w:val="left" w:pos="1187"/>
        </w:tabs>
        <w:spacing w:line="292" w:lineRule="exact"/>
        <w:ind w:hanging="361"/>
        <w:rPr>
          <w:sz w:val="24"/>
        </w:rPr>
      </w:pPr>
      <w:r>
        <w:rPr>
          <w:sz w:val="24"/>
        </w:rPr>
        <w:t>stabilità</w:t>
      </w:r>
      <w:r>
        <w:rPr>
          <w:spacing w:val="53"/>
          <w:sz w:val="24"/>
        </w:rPr>
        <w:t xml:space="preserve"> </w:t>
      </w:r>
      <w:r>
        <w:rPr>
          <w:sz w:val="24"/>
        </w:rPr>
        <w:t>dell'incarico;</w:t>
      </w:r>
    </w:p>
    <w:p w:rsidR="00A51E09" w:rsidRDefault="00052F00">
      <w:pPr>
        <w:pStyle w:val="Paragrafoelenco"/>
        <w:numPr>
          <w:ilvl w:val="0"/>
          <w:numId w:val="20"/>
        </w:numPr>
        <w:tabs>
          <w:tab w:val="left" w:pos="1187"/>
        </w:tabs>
        <w:spacing w:before="29"/>
        <w:ind w:hanging="361"/>
        <w:rPr>
          <w:sz w:val="24"/>
        </w:rPr>
      </w:pPr>
      <w:r>
        <w:rPr>
          <w:sz w:val="24"/>
        </w:rPr>
        <w:t>imparzialità di</w:t>
      </w:r>
      <w:r>
        <w:rPr>
          <w:spacing w:val="-3"/>
          <w:sz w:val="24"/>
        </w:rPr>
        <w:t xml:space="preserve"> </w:t>
      </w:r>
      <w:r>
        <w:rPr>
          <w:sz w:val="24"/>
        </w:rPr>
        <w:t>giudizio;</w:t>
      </w:r>
    </w:p>
    <w:p w:rsidR="00A51E09" w:rsidRDefault="00052F00">
      <w:pPr>
        <w:pStyle w:val="Paragrafoelenco"/>
        <w:numPr>
          <w:ilvl w:val="0"/>
          <w:numId w:val="20"/>
        </w:numPr>
        <w:tabs>
          <w:tab w:val="left" w:pos="1187"/>
        </w:tabs>
        <w:spacing w:before="31"/>
        <w:ind w:hanging="361"/>
        <w:rPr>
          <w:sz w:val="24"/>
        </w:rPr>
      </w:pPr>
      <w:r>
        <w:rPr>
          <w:sz w:val="24"/>
        </w:rPr>
        <w:t>inesistenza di ragioni di</w:t>
      </w:r>
      <w:r>
        <w:rPr>
          <w:spacing w:val="-5"/>
          <w:sz w:val="24"/>
        </w:rPr>
        <w:t xml:space="preserve"> </w:t>
      </w:r>
      <w:r>
        <w:rPr>
          <w:sz w:val="24"/>
        </w:rPr>
        <w:t>incompatibilità;</w:t>
      </w:r>
    </w:p>
    <w:p w:rsidR="00A51E09" w:rsidRDefault="00052F00">
      <w:pPr>
        <w:pStyle w:val="Paragrafoelenco"/>
        <w:numPr>
          <w:ilvl w:val="0"/>
          <w:numId w:val="20"/>
        </w:numPr>
        <w:tabs>
          <w:tab w:val="left" w:pos="1187"/>
        </w:tabs>
        <w:spacing w:before="29"/>
        <w:ind w:hanging="361"/>
        <w:rPr>
          <w:sz w:val="24"/>
        </w:rPr>
      </w:pPr>
      <w:r>
        <w:rPr>
          <w:sz w:val="24"/>
        </w:rPr>
        <w:t>professionalità ed onorabilità del soggetto</w:t>
      </w:r>
      <w:r>
        <w:rPr>
          <w:spacing w:val="-9"/>
          <w:sz w:val="24"/>
        </w:rPr>
        <w:t xml:space="preserve"> </w:t>
      </w:r>
      <w:r>
        <w:rPr>
          <w:sz w:val="24"/>
        </w:rPr>
        <w:t>designato.</w:t>
      </w:r>
    </w:p>
    <w:p w:rsidR="00A51E09" w:rsidRDefault="00A51E09">
      <w:pPr>
        <w:rPr>
          <w:sz w:val="24"/>
        </w:rPr>
      </w:pPr>
    </w:p>
    <w:p w:rsidR="00052F00" w:rsidRDefault="00052F00">
      <w:pPr>
        <w:rPr>
          <w:sz w:val="24"/>
        </w:rPr>
      </w:pPr>
    </w:p>
    <w:p w:rsidR="00052F00" w:rsidRDefault="00052F00" w:rsidP="00052F00">
      <w:pPr>
        <w:jc w:val="both"/>
        <w:rPr>
          <w:sz w:val="24"/>
        </w:rPr>
      </w:pPr>
      <w:r>
        <w:rPr>
          <w:sz w:val="24"/>
        </w:rPr>
        <w:t>L’Amministratore Unico della Casa di cura Morana ha nominato, quale Responsabile della prevenzione alla corruzione, l’avvocato Vito De Stefano.</w:t>
      </w: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pPr>
    </w:p>
    <w:p w:rsidR="00052F00" w:rsidRDefault="00052F00" w:rsidP="00052F00">
      <w:pPr>
        <w:jc w:val="both"/>
        <w:rPr>
          <w:sz w:val="24"/>
        </w:rPr>
        <w:sectPr w:rsidR="00052F00">
          <w:pgSz w:w="11900" w:h="16850"/>
          <w:pgMar w:top="1600" w:right="1020" w:bottom="920" w:left="1300" w:header="562" w:footer="738" w:gutter="0"/>
          <w:cols w:space="720"/>
        </w:sectPr>
      </w:pPr>
    </w:p>
    <w:p w:rsidR="00052F00" w:rsidRDefault="00052F00" w:rsidP="00052F00">
      <w:pPr>
        <w:pStyle w:val="Corpotesto"/>
        <w:spacing w:before="52" w:line="264" w:lineRule="auto"/>
        <w:ind w:right="108"/>
        <w:jc w:val="both"/>
        <w:rPr>
          <w:shd w:val="clear" w:color="auto" w:fill="FFFF00"/>
        </w:rPr>
      </w:pPr>
    </w:p>
    <w:p w:rsidR="00A51E09" w:rsidRDefault="00052F00">
      <w:pPr>
        <w:pStyle w:val="Paragrafoelenco"/>
        <w:numPr>
          <w:ilvl w:val="1"/>
          <w:numId w:val="24"/>
        </w:numPr>
        <w:tabs>
          <w:tab w:val="left" w:pos="826"/>
          <w:tab w:val="left" w:pos="827"/>
        </w:tabs>
        <w:spacing w:before="118"/>
        <w:ind w:left="826" w:hanging="709"/>
        <w:rPr>
          <w:b/>
          <w:sz w:val="19"/>
        </w:rPr>
      </w:pPr>
      <w:r>
        <w:rPr>
          <w:b/>
          <w:sz w:val="24"/>
        </w:rPr>
        <w:t>T</w:t>
      </w:r>
      <w:r>
        <w:rPr>
          <w:b/>
          <w:sz w:val="19"/>
        </w:rPr>
        <w:t xml:space="preserve">ERMINI E MODALITÀ DI ADOZIONE DEL </w:t>
      </w:r>
      <w:r>
        <w:rPr>
          <w:b/>
          <w:sz w:val="24"/>
        </w:rPr>
        <w:t>P</w:t>
      </w:r>
      <w:r>
        <w:rPr>
          <w:b/>
          <w:sz w:val="19"/>
        </w:rPr>
        <w:t xml:space="preserve">IANO DI </w:t>
      </w:r>
      <w:r>
        <w:rPr>
          <w:b/>
          <w:sz w:val="24"/>
        </w:rPr>
        <w:t>P</w:t>
      </w:r>
      <w:r>
        <w:rPr>
          <w:b/>
          <w:sz w:val="19"/>
        </w:rPr>
        <w:t>REVENZIONE DELLA</w:t>
      </w:r>
      <w:r>
        <w:rPr>
          <w:b/>
          <w:spacing w:val="-5"/>
          <w:sz w:val="19"/>
        </w:rPr>
        <w:t xml:space="preserve"> </w:t>
      </w:r>
      <w:r>
        <w:rPr>
          <w:b/>
          <w:sz w:val="24"/>
        </w:rPr>
        <w:t>C</w:t>
      </w:r>
      <w:r>
        <w:rPr>
          <w:b/>
          <w:sz w:val="19"/>
        </w:rPr>
        <w:t>ORRUZIONE</w:t>
      </w:r>
    </w:p>
    <w:p w:rsidR="00052F00" w:rsidRDefault="00052F00" w:rsidP="005C1581">
      <w:pPr>
        <w:tabs>
          <w:tab w:val="left" w:pos="826"/>
          <w:tab w:val="left" w:pos="827"/>
        </w:tabs>
        <w:spacing w:before="118"/>
        <w:ind w:left="117"/>
        <w:jc w:val="both"/>
        <w:rPr>
          <w:sz w:val="24"/>
          <w:szCs w:val="24"/>
        </w:rPr>
      </w:pPr>
      <w:r w:rsidRPr="00052F00">
        <w:rPr>
          <w:sz w:val="24"/>
          <w:szCs w:val="24"/>
        </w:rPr>
        <w:t xml:space="preserve">Il </w:t>
      </w:r>
      <w:r>
        <w:rPr>
          <w:sz w:val="24"/>
          <w:szCs w:val="24"/>
        </w:rPr>
        <w:t>RPC sottopone il Piano di prevenzione della corruzione all’attenzione dell’amministratore unico ai fini della sua adozione entro il 31 gennaio di ogni anno, in ottemperanza a quanto disposto dall’art. 1 c. 8</w:t>
      </w:r>
      <w:r w:rsidR="005C1581">
        <w:rPr>
          <w:sz w:val="24"/>
          <w:szCs w:val="24"/>
        </w:rPr>
        <w:t>,</w:t>
      </w:r>
      <w:r>
        <w:rPr>
          <w:sz w:val="24"/>
          <w:szCs w:val="24"/>
        </w:rPr>
        <w:t xml:space="preserve"> </w:t>
      </w:r>
      <w:r w:rsidR="005C1581">
        <w:rPr>
          <w:sz w:val="24"/>
          <w:szCs w:val="24"/>
        </w:rPr>
        <w:t xml:space="preserve">L. 190/2012. </w:t>
      </w:r>
    </w:p>
    <w:p w:rsidR="005C1581" w:rsidRDefault="005C1581" w:rsidP="005C1581">
      <w:pPr>
        <w:tabs>
          <w:tab w:val="left" w:pos="826"/>
          <w:tab w:val="left" w:pos="827"/>
        </w:tabs>
        <w:spacing w:before="118"/>
        <w:ind w:left="117"/>
        <w:jc w:val="both"/>
        <w:rPr>
          <w:sz w:val="24"/>
          <w:szCs w:val="24"/>
        </w:rPr>
      </w:pPr>
      <w:r>
        <w:rPr>
          <w:sz w:val="24"/>
          <w:szCs w:val="24"/>
        </w:rPr>
        <w:t>Conseguentemente alla delibera ed entro il medesimo termine:</w:t>
      </w:r>
    </w:p>
    <w:p w:rsidR="005C1581" w:rsidRDefault="005C1581" w:rsidP="005C1581">
      <w:pPr>
        <w:pStyle w:val="Paragrafoelenco"/>
        <w:numPr>
          <w:ilvl w:val="0"/>
          <w:numId w:val="28"/>
        </w:numPr>
        <w:tabs>
          <w:tab w:val="left" w:pos="826"/>
          <w:tab w:val="left" w:pos="827"/>
        </w:tabs>
        <w:spacing w:before="118"/>
        <w:jc w:val="both"/>
        <w:rPr>
          <w:sz w:val="24"/>
          <w:szCs w:val="24"/>
        </w:rPr>
      </w:pPr>
      <w:r>
        <w:rPr>
          <w:sz w:val="24"/>
          <w:szCs w:val="24"/>
        </w:rPr>
        <w:t xml:space="preserve">è pubblicato sul sito della Casa di cura Morana all’interno della sezione </w:t>
      </w:r>
      <w:r w:rsidRPr="005C1581">
        <w:rPr>
          <w:i/>
          <w:sz w:val="24"/>
          <w:szCs w:val="24"/>
        </w:rPr>
        <w:t>“Amministrazione trasparente</w:t>
      </w:r>
      <w:r>
        <w:rPr>
          <w:sz w:val="24"/>
          <w:szCs w:val="24"/>
        </w:rPr>
        <w:t>”</w:t>
      </w:r>
    </w:p>
    <w:p w:rsidR="005C1581" w:rsidRPr="005C1581" w:rsidRDefault="005C1581" w:rsidP="005C1581">
      <w:pPr>
        <w:pStyle w:val="Paragrafoelenco"/>
        <w:numPr>
          <w:ilvl w:val="0"/>
          <w:numId w:val="28"/>
        </w:numPr>
        <w:tabs>
          <w:tab w:val="left" w:pos="826"/>
          <w:tab w:val="left" w:pos="827"/>
        </w:tabs>
        <w:spacing w:before="118"/>
        <w:jc w:val="both"/>
        <w:rPr>
          <w:sz w:val="24"/>
          <w:szCs w:val="24"/>
        </w:rPr>
      </w:pPr>
      <w:r>
        <w:rPr>
          <w:sz w:val="24"/>
          <w:szCs w:val="24"/>
        </w:rPr>
        <w:t>è data comunicazione della pubblicazione a tutto il personale dipendente ed ai collaboratori a cura del Responsabile del Personale.</w:t>
      </w:r>
    </w:p>
    <w:p w:rsidR="00052F00" w:rsidRDefault="00052F00" w:rsidP="00052F00">
      <w:pPr>
        <w:pStyle w:val="Corpotesto"/>
        <w:spacing w:before="89" w:line="264" w:lineRule="auto"/>
        <w:ind w:right="107"/>
        <w:jc w:val="both"/>
        <w:rPr>
          <w:shd w:val="clear" w:color="auto" w:fill="FFFF00"/>
        </w:rPr>
      </w:pPr>
    </w:p>
    <w:p w:rsidR="00A51E09" w:rsidRDefault="00052F00">
      <w:pPr>
        <w:pStyle w:val="Paragrafoelenco"/>
        <w:numPr>
          <w:ilvl w:val="1"/>
          <w:numId w:val="24"/>
        </w:numPr>
        <w:tabs>
          <w:tab w:val="left" w:pos="826"/>
          <w:tab w:val="left" w:pos="827"/>
        </w:tabs>
        <w:spacing w:before="120"/>
        <w:ind w:left="826" w:hanging="709"/>
        <w:rPr>
          <w:b/>
          <w:sz w:val="19"/>
        </w:rPr>
      </w:pPr>
      <w:r>
        <w:rPr>
          <w:b/>
          <w:sz w:val="24"/>
        </w:rPr>
        <w:t>A</w:t>
      </w:r>
      <w:r>
        <w:rPr>
          <w:b/>
          <w:sz w:val="19"/>
        </w:rPr>
        <w:t>GGIORNAMENTO DEL</w:t>
      </w:r>
      <w:r>
        <w:rPr>
          <w:b/>
          <w:spacing w:val="-3"/>
          <w:sz w:val="19"/>
        </w:rPr>
        <w:t xml:space="preserve"> </w:t>
      </w:r>
      <w:r>
        <w:rPr>
          <w:b/>
          <w:sz w:val="24"/>
        </w:rPr>
        <w:t>P</w:t>
      </w:r>
      <w:r>
        <w:rPr>
          <w:b/>
          <w:sz w:val="19"/>
        </w:rPr>
        <w:t>IANO</w:t>
      </w:r>
    </w:p>
    <w:p w:rsidR="00A51E09" w:rsidRDefault="00052F00" w:rsidP="005C1581">
      <w:pPr>
        <w:pStyle w:val="Corpotesto"/>
        <w:spacing w:before="89" w:line="264" w:lineRule="auto"/>
        <w:ind w:left="118" w:right="150"/>
        <w:jc w:val="both"/>
      </w:pPr>
      <w:r>
        <w:t>Il RPC valuta annualmente l'adeguatezza del Piano e propone all’amministratore unico eventuali modifiche e/o integrazioni che si dovessero rendere necessarie, al fine</w:t>
      </w:r>
      <w:r>
        <w:rPr>
          <w:spacing w:val="-23"/>
        </w:rPr>
        <w:t xml:space="preserve"> </w:t>
      </w:r>
      <w:r>
        <w:t>di:</w:t>
      </w:r>
    </w:p>
    <w:p w:rsidR="00A51E09" w:rsidRDefault="00052F00" w:rsidP="005C1581">
      <w:pPr>
        <w:pStyle w:val="Paragrafoelenco"/>
        <w:numPr>
          <w:ilvl w:val="2"/>
          <w:numId w:val="24"/>
        </w:numPr>
        <w:tabs>
          <w:tab w:val="left" w:pos="1537"/>
          <w:tab w:val="left" w:pos="1538"/>
        </w:tabs>
        <w:spacing w:line="266" w:lineRule="auto"/>
        <w:ind w:left="1558" w:right="110" w:hanging="360"/>
        <w:jc w:val="both"/>
        <w:rPr>
          <w:rFonts w:ascii="Wingdings" w:hAnsi="Wingdings"/>
          <w:sz w:val="24"/>
        </w:rPr>
      </w:pPr>
      <w:r>
        <w:rPr>
          <w:sz w:val="24"/>
        </w:rPr>
        <w:t>implementare il Piano, migliorarne l'efficacia e l'effettività, soprattutto qualora si verifichino significative violazioni delle prescrizioni in esso</w:t>
      </w:r>
      <w:r>
        <w:rPr>
          <w:spacing w:val="-10"/>
          <w:sz w:val="24"/>
        </w:rPr>
        <w:t xml:space="preserve"> </w:t>
      </w:r>
      <w:r>
        <w:rPr>
          <w:sz w:val="24"/>
        </w:rPr>
        <w:t>contenute;</w:t>
      </w:r>
    </w:p>
    <w:p w:rsidR="00A51E09" w:rsidRDefault="00E77579" w:rsidP="005C1581">
      <w:pPr>
        <w:pStyle w:val="Paragrafoelenco"/>
        <w:numPr>
          <w:ilvl w:val="2"/>
          <w:numId w:val="24"/>
        </w:numPr>
        <w:tabs>
          <w:tab w:val="left" w:pos="1537"/>
          <w:tab w:val="left" w:pos="1538"/>
          <w:tab w:val="left" w:pos="5221"/>
        </w:tabs>
        <w:spacing w:line="264" w:lineRule="auto"/>
        <w:ind w:left="1558" w:right="113" w:hanging="360"/>
        <w:jc w:val="both"/>
        <w:rPr>
          <w:rFonts w:ascii="Wingdings" w:hAnsi="Wingdings"/>
          <w:sz w:val="24"/>
        </w:rPr>
      </w:pPr>
      <w:r>
        <w:rPr>
          <w:sz w:val="24"/>
        </w:rPr>
        <w:t xml:space="preserve">adeguare </w:t>
      </w:r>
      <w:r w:rsidR="00052F00">
        <w:rPr>
          <w:sz w:val="24"/>
        </w:rPr>
        <w:t>il  Piano</w:t>
      </w:r>
      <w:r w:rsidR="00052F00">
        <w:rPr>
          <w:spacing w:val="-11"/>
          <w:sz w:val="24"/>
        </w:rPr>
        <w:t xml:space="preserve"> </w:t>
      </w:r>
      <w:r w:rsidR="00052F00">
        <w:rPr>
          <w:sz w:val="24"/>
        </w:rPr>
        <w:t>alle</w:t>
      </w:r>
      <w:r w:rsidR="00052F00">
        <w:rPr>
          <w:spacing w:val="32"/>
          <w:sz w:val="24"/>
        </w:rPr>
        <w:t xml:space="preserve"> </w:t>
      </w:r>
      <w:r w:rsidR="005C1581">
        <w:rPr>
          <w:sz w:val="24"/>
        </w:rPr>
        <w:t xml:space="preserve">intervenute </w:t>
      </w:r>
      <w:r w:rsidR="00052F00">
        <w:rPr>
          <w:sz w:val="24"/>
        </w:rPr>
        <w:t>modifiche del quadro normativo e/o della struttura organizzativa dell'azienda.</w:t>
      </w:r>
    </w:p>
    <w:p w:rsidR="00A51E09" w:rsidRDefault="00052F00" w:rsidP="005C1581">
      <w:pPr>
        <w:pStyle w:val="Corpotesto"/>
        <w:spacing w:line="264" w:lineRule="auto"/>
        <w:ind w:left="118" w:right="150"/>
        <w:jc w:val="both"/>
      </w:pPr>
      <w:r>
        <w:t>Una volta approvato, il Piano, così come modificato, viene pubblicato e reso noto con le modalità previste al paragrafo precedente.</w:t>
      </w:r>
    </w:p>
    <w:p w:rsidR="00A51E09" w:rsidRDefault="00052F00">
      <w:pPr>
        <w:pStyle w:val="Paragrafoelenco"/>
        <w:numPr>
          <w:ilvl w:val="1"/>
          <w:numId w:val="24"/>
        </w:numPr>
        <w:tabs>
          <w:tab w:val="left" w:pos="826"/>
          <w:tab w:val="left" w:pos="827"/>
        </w:tabs>
        <w:spacing w:before="114"/>
        <w:ind w:left="826" w:hanging="709"/>
        <w:rPr>
          <w:b/>
          <w:sz w:val="19"/>
        </w:rPr>
      </w:pPr>
      <w:r>
        <w:rPr>
          <w:b/>
          <w:sz w:val="24"/>
        </w:rPr>
        <w:t>S</w:t>
      </w:r>
      <w:r>
        <w:rPr>
          <w:b/>
          <w:sz w:val="19"/>
        </w:rPr>
        <w:t>OGGETTI CHE CONCORRONO ALLA PREVENZIONE DELLA</w:t>
      </w:r>
      <w:r>
        <w:rPr>
          <w:b/>
          <w:spacing w:val="-2"/>
          <w:sz w:val="19"/>
        </w:rPr>
        <w:t xml:space="preserve"> </w:t>
      </w:r>
      <w:r>
        <w:rPr>
          <w:b/>
          <w:sz w:val="19"/>
        </w:rPr>
        <w:t>CORRUZIONE</w:t>
      </w:r>
    </w:p>
    <w:p w:rsidR="00A51E09" w:rsidRDefault="00052F00">
      <w:pPr>
        <w:spacing w:before="89" w:line="264" w:lineRule="auto"/>
        <w:ind w:left="118" w:right="105"/>
        <w:jc w:val="both"/>
        <w:rPr>
          <w:sz w:val="24"/>
        </w:rPr>
      </w:pPr>
      <w:r>
        <w:rPr>
          <w:sz w:val="24"/>
        </w:rPr>
        <w:t>Il Piano definisce una serie di obblighi e di misure che coinvolgono l'intera struttura organizzativa dell’azienda. Come, infatti, esplicitato nel Piano Nazionale Anticorruzione, "</w:t>
      </w:r>
      <w:r>
        <w:rPr>
          <w:i/>
          <w:sz w:val="24"/>
        </w:rPr>
        <w:t>nonostante la previsione normativa concentri la responsabilità per il verificarsi di fenomeni corruttivi in capo al RPC, tutti i dipendenti delle strutture coinvolte nell'attività mantengono, ciascuno, il personale livello di responsabilità in relazione ai compiti effettivamente svolti. Inoltre, al fine di realizzare la prevenzione, l'attività del responsabile deve essere strettamente collegata e coordinata con quella di tutti i soggetti presenti nell'organizzazione</w:t>
      </w:r>
      <w:r>
        <w:rPr>
          <w:sz w:val="24"/>
        </w:rPr>
        <w:t>".</w:t>
      </w:r>
    </w:p>
    <w:p w:rsidR="00A51E09" w:rsidRDefault="00052F00">
      <w:pPr>
        <w:pStyle w:val="Corpotesto"/>
        <w:spacing w:before="120" w:line="264" w:lineRule="auto"/>
        <w:ind w:left="118" w:right="107"/>
        <w:jc w:val="both"/>
      </w:pPr>
      <w:r>
        <w:t>I soggetti che concorrono alla prevenzione della corruzione all'interno della Casa di cura Morana -ciascuno nell'ambito delle proprie competenze e delle proprie mansioni ed incarichi svolti a qualsiasi titolo - sono, dunque, tenuti a rispettare rigorosamente le prescrizioni del presente piano e del Codice Etico nonché ad evitare comportamenti, anche omissivi, tali da impedire od ostacolare il rispetto del Piano ed i controlli relativi alla sua applicazione da parte del</w:t>
      </w:r>
      <w:r>
        <w:rPr>
          <w:spacing w:val="1"/>
        </w:rPr>
        <w:t xml:space="preserve"> </w:t>
      </w:r>
      <w:r>
        <w:t>RPC.</w:t>
      </w:r>
    </w:p>
    <w:p w:rsidR="00A51E09" w:rsidRDefault="00052F00">
      <w:pPr>
        <w:pStyle w:val="Corpotesto"/>
        <w:spacing w:before="1" w:line="264" w:lineRule="auto"/>
        <w:ind w:left="118" w:right="150"/>
      </w:pPr>
      <w:r>
        <w:t>Di seguito, dunque, è riportata una sintesi dei compiti/responsabilità dei soggetti che concorrono alla prevenzione della corruzione all'interno della Casa di cura Morana.</w:t>
      </w:r>
    </w:p>
    <w:p w:rsidR="00A51E09" w:rsidRDefault="00052F00">
      <w:pPr>
        <w:pStyle w:val="Paragrafoelenco"/>
        <w:numPr>
          <w:ilvl w:val="0"/>
          <w:numId w:val="1"/>
        </w:numPr>
        <w:tabs>
          <w:tab w:val="left" w:pos="685"/>
          <w:tab w:val="left" w:pos="686"/>
        </w:tabs>
        <w:spacing w:before="121"/>
        <w:ind w:hanging="426"/>
        <w:rPr>
          <w:i/>
          <w:sz w:val="24"/>
        </w:rPr>
      </w:pPr>
      <w:r>
        <w:rPr>
          <w:i/>
          <w:sz w:val="24"/>
          <w:u w:val="single"/>
        </w:rPr>
        <w:t>Amministratore</w:t>
      </w:r>
      <w:r>
        <w:rPr>
          <w:i/>
          <w:spacing w:val="-1"/>
          <w:sz w:val="24"/>
          <w:u w:val="single"/>
        </w:rPr>
        <w:t xml:space="preserve"> </w:t>
      </w:r>
      <w:r>
        <w:rPr>
          <w:i/>
          <w:sz w:val="24"/>
          <w:u w:val="single"/>
        </w:rPr>
        <w:t>unico</w:t>
      </w:r>
    </w:p>
    <w:p w:rsidR="00A51E09" w:rsidRDefault="00052F00">
      <w:pPr>
        <w:pStyle w:val="Paragrafoelenco"/>
        <w:numPr>
          <w:ilvl w:val="1"/>
          <w:numId w:val="1"/>
        </w:numPr>
        <w:tabs>
          <w:tab w:val="left" w:pos="827"/>
        </w:tabs>
        <w:spacing w:before="29"/>
        <w:rPr>
          <w:sz w:val="24"/>
        </w:rPr>
      </w:pPr>
      <w:r>
        <w:rPr>
          <w:sz w:val="24"/>
        </w:rPr>
        <w:t>nomina il Responsabile della Prevenzione della</w:t>
      </w:r>
      <w:r>
        <w:rPr>
          <w:spacing w:val="-3"/>
          <w:sz w:val="24"/>
        </w:rPr>
        <w:t xml:space="preserve"> </w:t>
      </w:r>
      <w:r>
        <w:rPr>
          <w:sz w:val="24"/>
        </w:rPr>
        <w:t>Corruzione;</w:t>
      </w:r>
    </w:p>
    <w:p w:rsidR="00A51E09" w:rsidRDefault="00052F00">
      <w:pPr>
        <w:pStyle w:val="Paragrafoelenco"/>
        <w:numPr>
          <w:ilvl w:val="1"/>
          <w:numId w:val="1"/>
        </w:numPr>
        <w:tabs>
          <w:tab w:val="left" w:pos="827"/>
        </w:tabs>
        <w:spacing w:before="29"/>
        <w:rPr>
          <w:sz w:val="24"/>
        </w:rPr>
      </w:pPr>
      <w:r>
        <w:rPr>
          <w:sz w:val="24"/>
        </w:rPr>
        <w:t>approva il Piano della Prevenzione della</w:t>
      </w:r>
      <w:r>
        <w:rPr>
          <w:spacing w:val="-9"/>
          <w:sz w:val="24"/>
        </w:rPr>
        <w:t xml:space="preserve"> </w:t>
      </w:r>
      <w:r>
        <w:rPr>
          <w:sz w:val="24"/>
        </w:rPr>
        <w:t>Corruzione</w:t>
      </w:r>
    </w:p>
    <w:p w:rsidR="00A51E09" w:rsidRDefault="00A51E09">
      <w:pPr>
        <w:rPr>
          <w:sz w:val="24"/>
        </w:rPr>
        <w:sectPr w:rsidR="00A51E09">
          <w:pgSz w:w="11900" w:h="16850"/>
          <w:pgMar w:top="1600" w:right="1020" w:bottom="920" w:left="1300" w:header="562" w:footer="738" w:gutter="0"/>
          <w:cols w:space="720"/>
        </w:sectPr>
      </w:pPr>
    </w:p>
    <w:p w:rsidR="00A51E09" w:rsidRDefault="00052F00">
      <w:pPr>
        <w:pStyle w:val="Paragrafoelenco"/>
        <w:numPr>
          <w:ilvl w:val="1"/>
          <w:numId w:val="1"/>
        </w:numPr>
        <w:tabs>
          <w:tab w:val="left" w:pos="827"/>
        </w:tabs>
        <w:spacing w:before="168" w:line="264" w:lineRule="auto"/>
        <w:ind w:right="109"/>
        <w:jc w:val="both"/>
        <w:rPr>
          <w:sz w:val="24"/>
        </w:rPr>
      </w:pPr>
      <w:r>
        <w:rPr>
          <w:sz w:val="24"/>
        </w:rPr>
        <w:lastRenderedPageBreak/>
        <w:t>all’atto della nomina del RPC, definisce anche la durata dell'incarico, che cessa per scadenza del termine alla data dell'assemblea convocata per l'approvazione del bilancio relativo all'ultimo esercizio della sua</w:t>
      </w:r>
      <w:r>
        <w:rPr>
          <w:spacing w:val="-5"/>
          <w:sz w:val="24"/>
        </w:rPr>
        <w:t xml:space="preserve"> </w:t>
      </w:r>
      <w:r>
        <w:rPr>
          <w:sz w:val="24"/>
        </w:rPr>
        <w:t>carica.</w:t>
      </w:r>
    </w:p>
    <w:p w:rsidR="00A51E09" w:rsidRDefault="00052F00">
      <w:pPr>
        <w:pStyle w:val="Corpotesto"/>
        <w:spacing w:line="264" w:lineRule="auto"/>
        <w:ind w:left="838" w:right="107"/>
        <w:jc w:val="both"/>
      </w:pPr>
      <w:r>
        <w:t>Il RPC può essere revocato anticipatamente dall’amministratore unico solo per giusta causa; rimane fermo l'obbligo di rotazione e la conseguente revoca dell'incarico nel caso in cui, nei confronti del RPC, siano stati avviati provvedimenti penali per condotte di natura corruttiva.</w:t>
      </w:r>
    </w:p>
    <w:p w:rsidR="00A51E09" w:rsidRDefault="00052F00">
      <w:pPr>
        <w:pStyle w:val="Paragrafoelenco"/>
        <w:numPr>
          <w:ilvl w:val="0"/>
          <w:numId w:val="1"/>
        </w:numPr>
        <w:tabs>
          <w:tab w:val="left" w:pos="686"/>
        </w:tabs>
        <w:spacing w:before="120"/>
        <w:ind w:hanging="426"/>
        <w:jc w:val="both"/>
        <w:rPr>
          <w:i/>
          <w:sz w:val="24"/>
        </w:rPr>
      </w:pPr>
      <w:r>
        <w:rPr>
          <w:i/>
          <w:sz w:val="24"/>
          <w:u w:val="single"/>
        </w:rPr>
        <w:t>Responsabile della Prevenzione della</w:t>
      </w:r>
      <w:r>
        <w:rPr>
          <w:i/>
          <w:spacing w:val="1"/>
          <w:sz w:val="24"/>
          <w:u w:val="single"/>
        </w:rPr>
        <w:t xml:space="preserve"> </w:t>
      </w:r>
      <w:r>
        <w:rPr>
          <w:i/>
          <w:sz w:val="24"/>
          <w:u w:val="single"/>
        </w:rPr>
        <w:t>Corruzione</w:t>
      </w:r>
    </w:p>
    <w:p w:rsidR="00A51E09" w:rsidRDefault="00052F00">
      <w:pPr>
        <w:pStyle w:val="Corpotesto"/>
        <w:spacing w:before="28" w:line="264" w:lineRule="auto"/>
        <w:ind w:left="260" w:right="106"/>
        <w:jc w:val="both"/>
      </w:pPr>
      <w:r>
        <w:t>Al RPC sono riconosciuti poteri di vigilanza sull'attuazione effettiva delle misure di prevenzione della corruzione, nonché di proposta delle integrazioni e delle modifiche delle stesse ritenute più opportune. I compiti del RPC sono,</w:t>
      </w:r>
      <w:r>
        <w:rPr>
          <w:spacing w:val="-6"/>
        </w:rPr>
        <w:t xml:space="preserve"> </w:t>
      </w:r>
      <w:r>
        <w:t>quindi:</w:t>
      </w:r>
    </w:p>
    <w:p w:rsidR="00A51E09" w:rsidRDefault="00052F00">
      <w:pPr>
        <w:pStyle w:val="Paragrafoelenco"/>
        <w:numPr>
          <w:ilvl w:val="1"/>
          <w:numId w:val="1"/>
        </w:numPr>
        <w:tabs>
          <w:tab w:val="left" w:pos="1113"/>
        </w:tabs>
        <w:spacing w:before="1" w:line="264" w:lineRule="auto"/>
        <w:ind w:left="1112" w:right="997" w:hanging="286"/>
        <w:rPr>
          <w:sz w:val="24"/>
        </w:rPr>
      </w:pPr>
      <w:r>
        <w:rPr>
          <w:sz w:val="24"/>
        </w:rPr>
        <w:t>elaborazione ed aggiornamento della proposta del Piano, che viene</w:t>
      </w:r>
      <w:r>
        <w:rPr>
          <w:spacing w:val="-31"/>
          <w:sz w:val="24"/>
        </w:rPr>
        <w:t xml:space="preserve"> </w:t>
      </w:r>
      <w:r>
        <w:rPr>
          <w:sz w:val="24"/>
        </w:rPr>
        <w:t>adottato dall’amministratore unico entro il 31 gennaio di ogni</w:t>
      </w:r>
      <w:r>
        <w:rPr>
          <w:spacing w:val="-3"/>
          <w:sz w:val="24"/>
        </w:rPr>
        <w:t xml:space="preserve"> </w:t>
      </w:r>
      <w:r>
        <w:rPr>
          <w:sz w:val="24"/>
        </w:rPr>
        <w:t>anno;</w:t>
      </w:r>
    </w:p>
    <w:p w:rsidR="00A51E09" w:rsidRDefault="00052F00">
      <w:pPr>
        <w:pStyle w:val="Paragrafoelenco"/>
        <w:numPr>
          <w:ilvl w:val="1"/>
          <w:numId w:val="1"/>
        </w:numPr>
        <w:tabs>
          <w:tab w:val="left" w:pos="1113"/>
        </w:tabs>
        <w:spacing w:line="292" w:lineRule="exact"/>
        <w:ind w:left="1112" w:hanging="287"/>
        <w:rPr>
          <w:sz w:val="24"/>
        </w:rPr>
      </w:pPr>
      <w:r>
        <w:rPr>
          <w:sz w:val="24"/>
        </w:rPr>
        <w:t>definizione del piano di</w:t>
      </w:r>
      <w:r>
        <w:rPr>
          <w:spacing w:val="-8"/>
          <w:sz w:val="24"/>
        </w:rPr>
        <w:t xml:space="preserve"> </w:t>
      </w:r>
      <w:r>
        <w:rPr>
          <w:sz w:val="24"/>
        </w:rPr>
        <w:t>formazione;</w:t>
      </w:r>
    </w:p>
    <w:p w:rsidR="00A51E09" w:rsidRDefault="00052F00">
      <w:pPr>
        <w:pStyle w:val="Paragrafoelenco"/>
        <w:numPr>
          <w:ilvl w:val="1"/>
          <w:numId w:val="1"/>
        </w:numPr>
        <w:tabs>
          <w:tab w:val="left" w:pos="1113"/>
        </w:tabs>
        <w:spacing w:before="29"/>
        <w:ind w:left="1112" w:hanging="287"/>
        <w:rPr>
          <w:sz w:val="24"/>
        </w:rPr>
      </w:pPr>
      <w:r>
        <w:rPr>
          <w:sz w:val="24"/>
        </w:rPr>
        <w:t>individuazione dei soggetti da inserire nel piano di</w:t>
      </w:r>
      <w:r>
        <w:rPr>
          <w:spacing w:val="-10"/>
          <w:sz w:val="24"/>
        </w:rPr>
        <w:t xml:space="preserve"> </w:t>
      </w:r>
      <w:r>
        <w:rPr>
          <w:sz w:val="24"/>
        </w:rPr>
        <w:t>formazione;</w:t>
      </w:r>
    </w:p>
    <w:p w:rsidR="00A51E09" w:rsidRDefault="00052F00">
      <w:pPr>
        <w:pStyle w:val="Paragrafoelenco"/>
        <w:numPr>
          <w:ilvl w:val="1"/>
          <w:numId w:val="1"/>
        </w:numPr>
        <w:tabs>
          <w:tab w:val="left" w:pos="1113"/>
        </w:tabs>
        <w:spacing w:before="31"/>
        <w:ind w:left="1112" w:hanging="287"/>
        <w:rPr>
          <w:sz w:val="24"/>
        </w:rPr>
      </w:pPr>
      <w:r>
        <w:rPr>
          <w:sz w:val="24"/>
        </w:rPr>
        <w:t>verifica dell'efficace attuazione del Piano e della sua</w:t>
      </w:r>
      <w:r>
        <w:rPr>
          <w:spacing w:val="-7"/>
          <w:sz w:val="24"/>
        </w:rPr>
        <w:t xml:space="preserve"> </w:t>
      </w:r>
      <w:r>
        <w:rPr>
          <w:sz w:val="24"/>
        </w:rPr>
        <w:t>idoneità;</w:t>
      </w:r>
    </w:p>
    <w:p w:rsidR="00A51E09" w:rsidRDefault="00052F00">
      <w:pPr>
        <w:pStyle w:val="Paragrafoelenco"/>
        <w:numPr>
          <w:ilvl w:val="1"/>
          <w:numId w:val="1"/>
        </w:numPr>
        <w:tabs>
          <w:tab w:val="left" w:pos="1113"/>
        </w:tabs>
        <w:spacing w:before="29" w:line="264" w:lineRule="auto"/>
        <w:ind w:left="1112" w:right="107" w:hanging="286"/>
        <w:jc w:val="both"/>
        <w:rPr>
          <w:sz w:val="24"/>
        </w:rPr>
      </w:pPr>
      <w:r>
        <w:rPr>
          <w:sz w:val="24"/>
        </w:rPr>
        <w:t>reporting all’amministratore unico - il report viene inviato anche all'Organismo di Vigilanza ex D.Lgs.</w:t>
      </w:r>
      <w:r>
        <w:rPr>
          <w:spacing w:val="-6"/>
          <w:sz w:val="24"/>
        </w:rPr>
        <w:t xml:space="preserve"> </w:t>
      </w:r>
      <w:r>
        <w:rPr>
          <w:sz w:val="24"/>
        </w:rPr>
        <w:t>231/01;</w:t>
      </w:r>
    </w:p>
    <w:p w:rsidR="00A51E09" w:rsidRDefault="00052F00">
      <w:pPr>
        <w:pStyle w:val="Paragrafoelenco"/>
        <w:numPr>
          <w:ilvl w:val="1"/>
          <w:numId w:val="1"/>
        </w:numPr>
        <w:tabs>
          <w:tab w:val="left" w:pos="1113"/>
        </w:tabs>
        <w:spacing w:before="1" w:line="264" w:lineRule="auto"/>
        <w:ind w:left="1112" w:right="106" w:hanging="286"/>
        <w:jc w:val="both"/>
        <w:rPr>
          <w:sz w:val="24"/>
        </w:rPr>
      </w:pPr>
      <w:r>
        <w:rPr>
          <w:sz w:val="24"/>
        </w:rPr>
        <w:t>entro il 15 dicembre di ogni anno, redazione della Relazione recante i risultati dell'attività svolta, da inviare all’amministratore unico e all'Organismo di Vigilanza ex D.Lgs.</w:t>
      </w:r>
      <w:r>
        <w:rPr>
          <w:spacing w:val="-2"/>
          <w:sz w:val="24"/>
        </w:rPr>
        <w:t xml:space="preserve"> </w:t>
      </w:r>
      <w:r>
        <w:rPr>
          <w:sz w:val="24"/>
        </w:rPr>
        <w:t>231/01;</w:t>
      </w:r>
    </w:p>
    <w:p w:rsidR="00A51E09" w:rsidRDefault="00052F00">
      <w:pPr>
        <w:pStyle w:val="Paragrafoelenco"/>
        <w:numPr>
          <w:ilvl w:val="1"/>
          <w:numId w:val="1"/>
        </w:numPr>
        <w:tabs>
          <w:tab w:val="left" w:pos="1113"/>
        </w:tabs>
        <w:spacing w:line="266" w:lineRule="auto"/>
        <w:ind w:left="1112" w:right="108" w:hanging="286"/>
        <w:jc w:val="both"/>
        <w:rPr>
          <w:sz w:val="24"/>
        </w:rPr>
      </w:pPr>
      <w:r>
        <w:rPr>
          <w:sz w:val="24"/>
        </w:rPr>
        <w:t>vigilanza sul rispetto delle disposizioni di cui al D. Lgs. 39/2013 (inconferibilità e incompatibilità),</w:t>
      </w:r>
    </w:p>
    <w:p w:rsidR="00A51E09" w:rsidRDefault="00052F00">
      <w:pPr>
        <w:pStyle w:val="Paragrafoelenco"/>
        <w:numPr>
          <w:ilvl w:val="1"/>
          <w:numId w:val="1"/>
        </w:numPr>
        <w:tabs>
          <w:tab w:val="left" w:pos="1113"/>
        </w:tabs>
        <w:spacing w:line="264" w:lineRule="auto"/>
        <w:ind w:left="1112" w:right="107" w:hanging="286"/>
        <w:jc w:val="both"/>
        <w:rPr>
          <w:sz w:val="24"/>
        </w:rPr>
      </w:pPr>
      <w:r>
        <w:rPr>
          <w:sz w:val="24"/>
        </w:rPr>
        <w:t>costante attività di controllo sull'adempimento da parte dell'azienda degli obblighi di pubblicazione previsti dalla normativa</w:t>
      </w:r>
      <w:r>
        <w:rPr>
          <w:spacing w:val="-6"/>
          <w:sz w:val="24"/>
        </w:rPr>
        <w:t xml:space="preserve"> </w:t>
      </w:r>
      <w:r>
        <w:rPr>
          <w:sz w:val="24"/>
        </w:rPr>
        <w:t>vigente.</w:t>
      </w:r>
    </w:p>
    <w:p w:rsidR="00A51E09" w:rsidRDefault="00052F00">
      <w:pPr>
        <w:pStyle w:val="Paragrafoelenco"/>
        <w:numPr>
          <w:ilvl w:val="0"/>
          <w:numId w:val="1"/>
        </w:numPr>
        <w:tabs>
          <w:tab w:val="left" w:pos="686"/>
        </w:tabs>
        <w:spacing w:before="114"/>
        <w:ind w:hanging="426"/>
        <w:jc w:val="both"/>
        <w:rPr>
          <w:i/>
          <w:sz w:val="24"/>
        </w:rPr>
      </w:pPr>
      <w:r>
        <w:rPr>
          <w:i/>
          <w:sz w:val="24"/>
          <w:u w:val="single"/>
        </w:rPr>
        <w:t>Responsabili delle aree a rischio corruzione</w:t>
      </w:r>
    </w:p>
    <w:p w:rsidR="00A51E09" w:rsidRDefault="00052F00">
      <w:pPr>
        <w:pStyle w:val="Corpotesto"/>
        <w:spacing w:before="29"/>
        <w:ind w:left="685"/>
        <w:jc w:val="both"/>
      </w:pPr>
      <w:r>
        <w:t>Ai responsabili delle Aree a rischio corruzione sono attribuite le seguenti responsabilità:</w:t>
      </w:r>
    </w:p>
    <w:p w:rsidR="00A51E09" w:rsidRDefault="00052F00">
      <w:pPr>
        <w:pStyle w:val="Paragrafoelenco"/>
        <w:numPr>
          <w:ilvl w:val="1"/>
          <w:numId w:val="1"/>
        </w:numPr>
        <w:tabs>
          <w:tab w:val="left" w:pos="1113"/>
          <w:tab w:val="left" w:pos="2924"/>
          <w:tab w:val="left" w:pos="4357"/>
          <w:tab w:val="left" w:pos="4882"/>
          <w:tab w:val="left" w:pos="6007"/>
          <w:tab w:val="left" w:pos="6534"/>
          <w:tab w:val="left" w:pos="7669"/>
        </w:tabs>
        <w:spacing w:before="29" w:line="264" w:lineRule="auto"/>
        <w:ind w:left="1112" w:right="107" w:hanging="286"/>
        <w:rPr>
          <w:sz w:val="24"/>
        </w:rPr>
      </w:pPr>
      <w:r>
        <w:rPr>
          <w:sz w:val="24"/>
        </w:rPr>
        <w:t>svolgere</w:t>
      </w:r>
      <w:r>
        <w:rPr>
          <w:spacing w:val="19"/>
          <w:sz w:val="24"/>
        </w:rPr>
        <w:t xml:space="preserve"> </w:t>
      </w:r>
      <w:r>
        <w:rPr>
          <w:sz w:val="24"/>
        </w:rPr>
        <w:t>attività</w:t>
      </w:r>
      <w:r>
        <w:rPr>
          <w:sz w:val="24"/>
        </w:rPr>
        <w:tab/>
        <w:t>informativa</w:t>
      </w:r>
      <w:r>
        <w:rPr>
          <w:sz w:val="24"/>
        </w:rPr>
        <w:tab/>
        <w:t>nei</w:t>
      </w:r>
      <w:r>
        <w:rPr>
          <w:sz w:val="24"/>
        </w:rPr>
        <w:tab/>
        <w:t>confronti</w:t>
      </w:r>
      <w:r>
        <w:rPr>
          <w:sz w:val="24"/>
        </w:rPr>
        <w:tab/>
        <w:t>del</w:t>
      </w:r>
      <w:r>
        <w:rPr>
          <w:sz w:val="24"/>
        </w:rPr>
        <w:tab/>
        <w:t>RPC</w:t>
      </w:r>
      <w:r>
        <w:rPr>
          <w:spacing w:val="22"/>
          <w:sz w:val="24"/>
        </w:rPr>
        <w:t xml:space="preserve"> </w:t>
      </w:r>
      <w:r>
        <w:rPr>
          <w:sz w:val="24"/>
        </w:rPr>
        <w:t>sulle</w:t>
      </w:r>
      <w:r>
        <w:rPr>
          <w:sz w:val="24"/>
        </w:rPr>
        <w:tab/>
        <w:t xml:space="preserve">eventuali </w:t>
      </w:r>
      <w:r>
        <w:rPr>
          <w:spacing w:val="-3"/>
          <w:sz w:val="24"/>
        </w:rPr>
        <w:t xml:space="preserve">criticità/ </w:t>
      </w:r>
      <w:r>
        <w:rPr>
          <w:sz w:val="24"/>
        </w:rPr>
        <w:t>violazioni</w:t>
      </w:r>
      <w:r>
        <w:rPr>
          <w:spacing w:val="-1"/>
          <w:sz w:val="24"/>
        </w:rPr>
        <w:t xml:space="preserve"> </w:t>
      </w:r>
      <w:r>
        <w:rPr>
          <w:sz w:val="24"/>
        </w:rPr>
        <w:t>riscontrate;</w:t>
      </w:r>
    </w:p>
    <w:p w:rsidR="00A51E09" w:rsidRDefault="00052F00">
      <w:pPr>
        <w:pStyle w:val="Paragrafoelenco"/>
        <w:numPr>
          <w:ilvl w:val="1"/>
          <w:numId w:val="1"/>
        </w:numPr>
        <w:tabs>
          <w:tab w:val="left" w:pos="1113"/>
        </w:tabs>
        <w:spacing w:before="1" w:line="264" w:lineRule="auto"/>
        <w:ind w:left="1112" w:right="106" w:hanging="286"/>
        <w:rPr>
          <w:sz w:val="24"/>
        </w:rPr>
      </w:pPr>
      <w:r>
        <w:rPr>
          <w:sz w:val="24"/>
        </w:rPr>
        <w:t>partecipare al processo di gestione del rischio, collaborando con il RPC per individuare le misure di</w:t>
      </w:r>
      <w:r>
        <w:rPr>
          <w:spacing w:val="-6"/>
          <w:sz w:val="24"/>
        </w:rPr>
        <w:t xml:space="preserve"> </w:t>
      </w:r>
      <w:r>
        <w:rPr>
          <w:sz w:val="24"/>
        </w:rPr>
        <w:t>prevenzione;</w:t>
      </w:r>
    </w:p>
    <w:p w:rsidR="00A51E09" w:rsidRDefault="00052F00">
      <w:pPr>
        <w:pStyle w:val="Paragrafoelenco"/>
        <w:numPr>
          <w:ilvl w:val="1"/>
          <w:numId w:val="1"/>
        </w:numPr>
        <w:tabs>
          <w:tab w:val="left" w:pos="1113"/>
        </w:tabs>
        <w:spacing w:line="264" w:lineRule="auto"/>
        <w:ind w:left="1112" w:right="107" w:hanging="286"/>
        <w:rPr>
          <w:sz w:val="24"/>
        </w:rPr>
      </w:pPr>
      <w:r>
        <w:rPr>
          <w:sz w:val="24"/>
        </w:rPr>
        <w:t>assicurare, all’interno dell’area di cui sono responsabili, l'osservanza del Codice Etico e l'attuazione delle misure di prevenzione programmate nel</w:t>
      </w:r>
      <w:r>
        <w:rPr>
          <w:spacing w:val="-12"/>
          <w:sz w:val="24"/>
        </w:rPr>
        <w:t xml:space="preserve"> </w:t>
      </w:r>
      <w:r>
        <w:rPr>
          <w:sz w:val="24"/>
        </w:rPr>
        <w:t>Piano;</w:t>
      </w:r>
    </w:p>
    <w:p w:rsidR="00A51E09" w:rsidRDefault="00052F00">
      <w:pPr>
        <w:pStyle w:val="Paragrafoelenco"/>
        <w:numPr>
          <w:ilvl w:val="1"/>
          <w:numId w:val="1"/>
        </w:numPr>
        <w:tabs>
          <w:tab w:val="left" w:pos="1113"/>
        </w:tabs>
        <w:spacing w:line="264" w:lineRule="auto"/>
        <w:ind w:left="1112" w:right="103" w:hanging="286"/>
        <w:rPr>
          <w:sz w:val="24"/>
        </w:rPr>
      </w:pPr>
      <w:r>
        <w:rPr>
          <w:sz w:val="24"/>
        </w:rPr>
        <w:t>adottare le misure finalizzate alla gestione del rischio di corruzione, quali l'avvio di procedimenti</w:t>
      </w:r>
      <w:r>
        <w:rPr>
          <w:spacing w:val="-3"/>
          <w:sz w:val="24"/>
        </w:rPr>
        <w:t xml:space="preserve"> </w:t>
      </w:r>
      <w:r>
        <w:rPr>
          <w:sz w:val="24"/>
        </w:rPr>
        <w:t>disciplinari;</w:t>
      </w:r>
    </w:p>
    <w:p w:rsidR="00A51E09" w:rsidRDefault="00052F00">
      <w:pPr>
        <w:pStyle w:val="Paragrafoelenco"/>
        <w:numPr>
          <w:ilvl w:val="1"/>
          <w:numId w:val="1"/>
        </w:numPr>
        <w:tabs>
          <w:tab w:val="left" w:pos="1113"/>
        </w:tabs>
        <w:spacing w:line="266" w:lineRule="auto"/>
        <w:ind w:left="1112" w:right="108" w:hanging="286"/>
        <w:rPr>
          <w:sz w:val="24"/>
        </w:rPr>
      </w:pPr>
      <w:r>
        <w:rPr>
          <w:sz w:val="24"/>
        </w:rPr>
        <w:t>verificare e garantire l'esattezza, completezza e il tempestivo aggiornamento dei dati da pubblicare sul sito</w:t>
      </w:r>
      <w:r>
        <w:rPr>
          <w:spacing w:val="1"/>
          <w:sz w:val="24"/>
        </w:rPr>
        <w:t xml:space="preserve"> </w:t>
      </w:r>
      <w:r>
        <w:rPr>
          <w:sz w:val="24"/>
        </w:rPr>
        <w:t>istituzionale.</w:t>
      </w:r>
    </w:p>
    <w:p w:rsidR="00A51E09" w:rsidRDefault="00052F00">
      <w:pPr>
        <w:pStyle w:val="Paragrafoelenco"/>
        <w:numPr>
          <w:ilvl w:val="0"/>
          <w:numId w:val="1"/>
        </w:numPr>
        <w:tabs>
          <w:tab w:val="left" w:pos="685"/>
          <w:tab w:val="left" w:pos="686"/>
        </w:tabs>
        <w:spacing w:before="114"/>
        <w:ind w:hanging="426"/>
        <w:rPr>
          <w:i/>
          <w:sz w:val="24"/>
        </w:rPr>
      </w:pPr>
      <w:r>
        <w:rPr>
          <w:i/>
          <w:sz w:val="24"/>
          <w:u w:val="single"/>
        </w:rPr>
        <w:t>Dipendenti e Collaboratori</w:t>
      </w:r>
    </w:p>
    <w:p w:rsidR="00A51E09" w:rsidRDefault="00052F00" w:rsidP="005C1581">
      <w:pPr>
        <w:pStyle w:val="Corpotesto"/>
        <w:spacing w:before="29" w:line="264" w:lineRule="auto"/>
        <w:ind w:left="685" w:right="106"/>
        <w:jc w:val="both"/>
        <w:sectPr w:rsidR="00A51E09">
          <w:pgSz w:w="11900" w:h="16850"/>
          <w:pgMar w:top="1600" w:right="1020" w:bottom="920" w:left="1300" w:header="562" w:footer="738" w:gutter="0"/>
          <w:cols w:space="720"/>
        </w:sectPr>
      </w:pPr>
      <w:r>
        <w:t>I dipendenti ed i collaboratori interni ed esterni partecipano al processo di gestione del rischio osservando le misure contenute nel Piano e nei documenti ad esso collegati (Codice Etico, Procedure, Istruzioni Operative, etc.), segnalando eventua</w:t>
      </w:r>
      <w:r w:rsidR="005C1581">
        <w:t>li situazioni di</w:t>
      </w:r>
    </w:p>
    <w:p w:rsidR="00A51E09" w:rsidRDefault="00052F00" w:rsidP="005C1581">
      <w:pPr>
        <w:pStyle w:val="Corpotesto"/>
        <w:spacing w:before="52" w:line="264" w:lineRule="auto"/>
      </w:pPr>
      <w:r>
        <w:lastRenderedPageBreak/>
        <w:t>illecito e casi di conflitto di interesse che li riguardino al proprio responsabile, ed in ogni caso al RPC.</w:t>
      </w:r>
    </w:p>
    <w:p w:rsidR="00A51E09" w:rsidRDefault="00052F00">
      <w:pPr>
        <w:pStyle w:val="Paragrafoelenco"/>
        <w:numPr>
          <w:ilvl w:val="1"/>
          <w:numId w:val="24"/>
        </w:numPr>
        <w:tabs>
          <w:tab w:val="left" w:pos="826"/>
          <w:tab w:val="left" w:pos="827"/>
        </w:tabs>
        <w:spacing w:before="118"/>
        <w:ind w:left="826" w:hanging="709"/>
        <w:rPr>
          <w:b/>
          <w:sz w:val="19"/>
        </w:rPr>
      </w:pPr>
      <w:r>
        <w:rPr>
          <w:b/>
          <w:sz w:val="24"/>
        </w:rPr>
        <w:t>T</w:t>
      </w:r>
      <w:r>
        <w:rPr>
          <w:b/>
          <w:sz w:val="19"/>
        </w:rPr>
        <w:t>UTELA DEL DIPENDENTE CHE SEGNALA GLI</w:t>
      </w:r>
      <w:r>
        <w:rPr>
          <w:b/>
          <w:spacing w:val="-4"/>
          <w:sz w:val="19"/>
        </w:rPr>
        <w:t xml:space="preserve"> </w:t>
      </w:r>
      <w:r>
        <w:rPr>
          <w:b/>
          <w:sz w:val="19"/>
        </w:rPr>
        <w:t>ILLECITI</w:t>
      </w:r>
    </w:p>
    <w:p w:rsidR="00A51E09" w:rsidRDefault="00052F00">
      <w:pPr>
        <w:pStyle w:val="Corpotesto"/>
        <w:spacing w:before="89" w:line="264" w:lineRule="auto"/>
        <w:ind w:left="118" w:right="106"/>
        <w:jc w:val="both"/>
      </w:pPr>
      <w:r>
        <w:t xml:space="preserve">Il dipendente che intende effettuare una segnalazione di illecito potrà inviarla a mezzo e-mail a: </w:t>
      </w:r>
      <w:hyperlink r:id="rId10">
        <w:r>
          <w:t>segnalazioni@casadicuramorana.it</w:t>
        </w:r>
      </w:hyperlink>
      <w:r>
        <w:t xml:space="preserve"> o riferirla verbalmente al RPC o al proprio superiore gerarchico.</w:t>
      </w:r>
    </w:p>
    <w:p w:rsidR="00A51E09" w:rsidRDefault="00052F00">
      <w:pPr>
        <w:pStyle w:val="Corpotesto"/>
        <w:spacing w:line="264" w:lineRule="auto"/>
        <w:ind w:left="118" w:right="104"/>
        <w:jc w:val="both"/>
      </w:pPr>
      <w:r>
        <w:t>L’art. 54 bis del D.Lgs. n.165/2001, rubricato “Tutela del dipendente pubblico che segnala illeciti”, il c.d. whistleblower, ha introdotto una misura di tutela del pubblico dipendente che – al di fuori dei casi di responsabilità a titolo di calunnia o diffamazione - denuncia all'autorità giudiziaria ovvero riferisce al proprio superio</w:t>
      </w:r>
      <w:r w:rsidR="005C1581">
        <w:t xml:space="preserve">re gerarchico condotte illecite di </w:t>
      </w:r>
      <w:r w:rsidR="00E77579">
        <w:t>cui sia</w:t>
      </w:r>
      <w:r>
        <w:t xml:space="preserve"> venuto  a conoscenza in ragione del rapporto di lavoro, finalizzata a consentire l’emersione di fattispecie di</w:t>
      </w:r>
      <w:r>
        <w:rPr>
          <w:spacing w:val="52"/>
        </w:rPr>
        <w:t xml:space="preserve"> </w:t>
      </w:r>
      <w:r>
        <w:t>illecito.</w:t>
      </w:r>
    </w:p>
    <w:p w:rsidR="00A51E09" w:rsidRDefault="00052F00" w:rsidP="005C1581">
      <w:pPr>
        <w:pStyle w:val="Corpotesto"/>
        <w:spacing w:before="122"/>
        <w:ind w:left="118"/>
        <w:jc w:val="both"/>
      </w:pPr>
      <w:r>
        <w:t>Al fine di evitare che il dipendente ometta di effettuare segnalazioni di illecito per il timore di</w:t>
      </w:r>
      <w:r w:rsidR="005C1581">
        <w:t xml:space="preserve"> </w:t>
      </w:r>
      <w:r>
        <w:t>subire conseguenze pregiudizievoli deve essere tutelato l’anonimato del segnalante.</w:t>
      </w:r>
    </w:p>
    <w:p w:rsidR="00A51E09" w:rsidRDefault="00052F00" w:rsidP="005C1581">
      <w:pPr>
        <w:pStyle w:val="Corpotesto"/>
        <w:spacing w:before="29" w:line="264" w:lineRule="auto"/>
        <w:ind w:left="118" w:right="107"/>
        <w:jc w:val="both"/>
      </w:pPr>
      <w:r>
        <w:t>I soggetti che ricevono o vengono a conoscenza della segnalazione di illecito e coloro che successivamente venissero coinvolti nel processo di gestione della segnalazione devono rispettare gli obblighi di riservatezza, salve le comunicazioni che per legge o in base al P.N.A. debbono essere effettuate. La violazione degli obblighi di riservatezza comporta responsabilità disciplinare e l’irrogazione di sanzioni disciplinari, salva l’eventuale responsabilità civile e penale dell’agente.</w:t>
      </w:r>
    </w:p>
    <w:p w:rsidR="00A51E09" w:rsidRDefault="00052F00">
      <w:pPr>
        <w:pStyle w:val="Titolo1"/>
        <w:numPr>
          <w:ilvl w:val="0"/>
          <w:numId w:val="24"/>
        </w:numPr>
        <w:tabs>
          <w:tab w:val="left" w:pos="477"/>
        </w:tabs>
        <w:spacing w:before="121"/>
        <w:ind w:hanging="359"/>
      </w:pPr>
      <w:bookmarkStart w:id="7" w:name="_TOC_250006"/>
      <w:r>
        <w:t>AREE MAGGIORMENTE ESPOSTE A RISCHIO DI</w:t>
      </w:r>
      <w:r>
        <w:rPr>
          <w:spacing w:val="-1"/>
        </w:rPr>
        <w:t xml:space="preserve"> </w:t>
      </w:r>
      <w:bookmarkEnd w:id="7"/>
      <w:r>
        <w:t>CORRUZIONE</w:t>
      </w:r>
    </w:p>
    <w:p w:rsidR="00A51E09" w:rsidRDefault="00052F00">
      <w:pPr>
        <w:pStyle w:val="Corpotesto"/>
        <w:spacing w:before="149" w:line="264" w:lineRule="auto"/>
        <w:ind w:left="118" w:right="108"/>
        <w:jc w:val="both"/>
      </w:pPr>
      <w:r>
        <w:t>In sede di analisi preventiva sono state individuate le aree maggiormente esposte al rischio di commissione di reati di natura corruttiva: la valutazione del grado di rischio è stata effettuata tenendo conto delle misure di prevenzione già in atto, riportate nell’allegato 1 al presente piano insieme con le ulteriori misure che si prevede di</w:t>
      </w:r>
      <w:r>
        <w:rPr>
          <w:spacing w:val="-7"/>
        </w:rPr>
        <w:t xml:space="preserve"> </w:t>
      </w:r>
      <w:r>
        <w:t>implementare.</w:t>
      </w:r>
    </w:p>
    <w:p w:rsidR="00A51E09" w:rsidRDefault="00A51E09">
      <w:pPr>
        <w:pStyle w:val="Corpotesto"/>
        <w:spacing w:before="6"/>
        <w:rPr>
          <w:sz w:val="26"/>
        </w:rPr>
      </w:pPr>
    </w:p>
    <w:p w:rsidR="00A51E09" w:rsidRDefault="00052F00">
      <w:pPr>
        <w:pStyle w:val="Titolo1"/>
        <w:numPr>
          <w:ilvl w:val="0"/>
          <w:numId w:val="24"/>
        </w:numPr>
        <w:tabs>
          <w:tab w:val="left" w:pos="477"/>
        </w:tabs>
        <w:ind w:hanging="359"/>
      </w:pPr>
      <w:bookmarkStart w:id="8" w:name="_TOC_250005"/>
      <w:r>
        <w:t>STRUMENTI DI PREVENZIONE DELLA</w:t>
      </w:r>
      <w:r>
        <w:rPr>
          <w:spacing w:val="2"/>
        </w:rPr>
        <w:t xml:space="preserve"> </w:t>
      </w:r>
      <w:bookmarkEnd w:id="8"/>
      <w:r>
        <w:t>CORRUZIONE</w:t>
      </w:r>
    </w:p>
    <w:p w:rsidR="00A51E09" w:rsidRDefault="00052F00">
      <w:pPr>
        <w:pStyle w:val="Paragrafoelenco"/>
        <w:numPr>
          <w:ilvl w:val="1"/>
          <w:numId w:val="24"/>
        </w:numPr>
        <w:tabs>
          <w:tab w:val="left" w:pos="826"/>
          <w:tab w:val="left" w:pos="827"/>
        </w:tabs>
        <w:spacing w:before="149"/>
        <w:ind w:left="826" w:hanging="709"/>
        <w:rPr>
          <w:b/>
          <w:sz w:val="19"/>
        </w:rPr>
      </w:pPr>
      <w:r>
        <w:rPr>
          <w:b/>
          <w:sz w:val="24"/>
        </w:rPr>
        <w:t>P</w:t>
      </w:r>
      <w:r>
        <w:rPr>
          <w:b/>
          <w:sz w:val="19"/>
        </w:rPr>
        <w:t>RINCIPI</w:t>
      </w:r>
      <w:r>
        <w:rPr>
          <w:b/>
          <w:spacing w:val="1"/>
          <w:sz w:val="19"/>
        </w:rPr>
        <w:t xml:space="preserve"> </w:t>
      </w:r>
      <w:r>
        <w:rPr>
          <w:b/>
          <w:sz w:val="19"/>
        </w:rPr>
        <w:t>GENERALI</w:t>
      </w:r>
    </w:p>
    <w:p w:rsidR="00A51E09" w:rsidRDefault="00052F00">
      <w:pPr>
        <w:pStyle w:val="Corpotesto"/>
        <w:spacing w:before="89" w:line="264" w:lineRule="auto"/>
        <w:ind w:left="118" w:right="105"/>
        <w:jc w:val="both"/>
      </w:pPr>
      <w:r>
        <w:t>Le misure essenziali per la prevenzione del rischio di corruzione sono contenute, oltre che nel presente piano, nella normativa interna e, in particolare nei seguenti documenti che tutti coloro che operano in nome e per conto della Casa di cura Morana sono tenuti a conoscere, applicare e</w:t>
      </w:r>
      <w:r>
        <w:rPr>
          <w:spacing w:val="-1"/>
        </w:rPr>
        <w:t xml:space="preserve"> </w:t>
      </w:r>
      <w:r>
        <w:t>rispettare:</w:t>
      </w:r>
    </w:p>
    <w:p w:rsidR="00A51E09" w:rsidRDefault="00052F00">
      <w:pPr>
        <w:pStyle w:val="Paragrafoelenco"/>
        <w:numPr>
          <w:ilvl w:val="0"/>
          <w:numId w:val="19"/>
        </w:numPr>
        <w:tabs>
          <w:tab w:val="left" w:pos="827"/>
        </w:tabs>
        <w:ind w:hanging="349"/>
        <w:jc w:val="both"/>
        <w:rPr>
          <w:sz w:val="24"/>
        </w:rPr>
      </w:pPr>
      <w:r>
        <w:rPr>
          <w:sz w:val="24"/>
        </w:rPr>
        <w:t>Modello di organizzazione, gestione e</w:t>
      </w:r>
      <w:r>
        <w:rPr>
          <w:spacing w:val="-4"/>
          <w:sz w:val="24"/>
        </w:rPr>
        <w:t xml:space="preserve"> </w:t>
      </w:r>
      <w:r>
        <w:rPr>
          <w:sz w:val="24"/>
        </w:rPr>
        <w:t>controllo</w:t>
      </w:r>
    </w:p>
    <w:p w:rsidR="00A51E09" w:rsidRDefault="00052F00">
      <w:pPr>
        <w:pStyle w:val="Paragrafoelenco"/>
        <w:numPr>
          <w:ilvl w:val="0"/>
          <w:numId w:val="19"/>
        </w:numPr>
        <w:tabs>
          <w:tab w:val="left" w:pos="827"/>
        </w:tabs>
        <w:spacing w:before="31"/>
        <w:ind w:hanging="349"/>
        <w:jc w:val="both"/>
        <w:rPr>
          <w:sz w:val="24"/>
        </w:rPr>
      </w:pPr>
      <w:r>
        <w:rPr>
          <w:sz w:val="24"/>
        </w:rPr>
        <w:t>Codice etico</w:t>
      </w:r>
    </w:p>
    <w:p w:rsidR="00A51E09" w:rsidRDefault="00052F00">
      <w:pPr>
        <w:pStyle w:val="Paragrafoelenco"/>
        <w:numPr>
          <w:ilvl w:val="1"/>
          <w:numId w:val="24"/>
        </w:numPr>
        <w:tabs>
          <w:tab w:val="left" w:pos="826"/>
          <w:tab w:val="left" w:pos="827"/>
        </w:tabs>
        <w:spacing w:before="149"/>
        <w:ind w:left="826" w:hanging="709"/>
        <w:rPr>
          <w:b/>
          <w:sz w:val="19"/>
        </w:rPr>
      </w:pPr>
      <w:r>
        <w:rPr>
          <w:b/>
          <w:sz w:val="24"/>
        </w:rPr>
        <w:t>P</w:t>
      </w:r>
      <w:r>
        <w:rPr>
          <w:b/>
          <w:sz w:val="19"/>
        </w:rPr>
        <w:t>ROCEDURE SPECIFICHE DI PREVENZIONE DELLA</w:t>
      </w:r>
      <w:r>
        <w:rPr>
          <w:b/>
          <w:spacing w:val="1"/>
          <w:sz w:val="19"/>
        </w:rPr>
        <w:t xml:space="preserve"> </w:t>
      </w:r>
      <w:r>
        <w:rPr>
          <w:b/>
          <w:sz w:val="19"/>
        </w:rPr>
        <w:t>CORRUZIONE</w:t>
      </w:r>
    </w:p>
    <w:p w:rsidR="00A51E09" w:rsidRDefault="00052F00" w:rsidP="005C1581">
      <w:pPr>
        <w:pStyle w:val="Corpotesto"/>
        <w:spacing w:before="88" w:line="266" w:lineRule="auto"/>
        <w:ind w:left="118"/>
        <w:jc w:val="both"/>
      </w:pPr>
      <w:r>
        <w:t>La Casa di cura Morana, al fine di prevenire il conflitto d’interesse, l’inconferibilità e l’incompatibilità degli incarichi, provvede a:</w:t>
      </w:r>
    </w:p>
    <w:p w:rsidR="00A51E09" w:rsidRDefault="00052F00">
      <w:pPr>
        <w:pStyle w:val="Paragrafoelenco"/>
        <w:numPr>
          <w:ilvl w:val="0"/>
          <w:numId w:val="18"/>
        </w:numPr>
        <w:tabs>
          <w:tab w:val="left" w:pos="826"/>
          <w:tab w:val="left" w:pos="827"/>
        </w:tabs>
        <w:spacing w:line="261" w:lineRule="auto"/>
        <w:ind w:right="113" w:hanging="360"/>
        <w:rPr>
          <w:sz w:val="24"/>
        </w:rPr>
      </w:pPr>
      <w:r>
        <w:rPr>
          <w:sz w:val="24"/>
        </w:rPr>
        <w:t>inviare l’elenco del personale medico e relative dichiarazioni di non incompatibilità alla ASP di</w:t>
      </w:r>
      <w:r>
        <w:rPr>
          <w:spacing w:val="-2"/>
          <w:sz w:val="24"/>
        </w:rPr>
        <w:t xml:space="preserve"> </w:t>
      </w:r>
      <w:r>
        <w:rPr>
          <w:sz w:val="24"/>
        </w:rPr>
        <w:t>competenza;</w:t>
      </w:r>
    </w:p>
    <w:p w:rsidR="00A51E09" w:rsidRDefault="00052F00">
      <w:pPr>
        <w:pStyle w:val="Paragrafoelenco"/>
        <w:numPr>
          <w:ilvl w:val="0"/>
          <w:numId w:val="18"/>
        </w:numPr>
        <w:tabs>
          <w:tab w:val="left" w:pos="826"/>
          <w:tab w:val="left" w:pos="827"/>
        </w:tabs>
        <w:spacing w:before="3"/>
        <w:ind w:left="826" w:hanging="349"/>
        <w:rPr>
          <w:sz w:val="24"/>
        </w:rPr>
      </w:pPr>
      <w:r>
        <w:rPr>
          <w:sz w:val="24"/>
        </w:rPr>
        <w:t>effettua controlli tramite verifiche dei titoli professionali di cui alle</w:t>
      </w:r>
      <w:r>
        <w:rPr>
          <w:spacing w:val="36"/>
          <w:sz w:val="24"/>
        </w:rPr>
        <w:t xml:space="preserve"> </w:t>
      </w:r>
      <w:r>
        <w:rPr>
          <w:sz w:val="24"/>
        </w:rPr>
        <w:t>dichiarazioni</w:t>
      </w:r>
    </w:p>
    <w:p w:rsidR="00A51E09" w:rsidRDefault="00A51E09">
      <w:pPr>
        <w:rPr>
          <w:sz w:val="24"/>
        </w:rPr>
        <w:sectPr w:rsidR="00A51E09">
          <w:pgSz w:w="11900" w:h="16850"/>
          <w:pgMar w:top="1600" w:right="1020" w:bottom="920" w:left="1300" w:header="562" w:footer="738" w:gutter="0"/>
          <w:cols w:space="720"/>
        </w:sectPr>
      </w:pPr>
    </w:p>
    <w:p w:rsidR="00A51E09" w:rsidRDefault="00A51E09">
      <w:pPr>
        <w:pStyle w:val="Corpotesto"/>
        <w:spacing w:before="6"/>
        <w:rPr>
          <w:sz w:val="9"/>
        </w:rPr>
      </w:pPr>
    </w:p>
    <w:p w:rsidR="00A51E09" w:rsidRDefault="00052F00">
      <w:pPr>
        <w:pStyle w:val="Corpotesto"/>
        <w:spacing w:before="52" w:line="264" w:lineRule="auto"/>
        <w:ind w:left="838" w:right="104"/>
        <w:jc w:val="both"/>
      </w:pPr>
      <w:r>
        <w:t>prodotte del personale sanitario laureato, mettendosi in contatto con le Università e gli Ordini Professionali, al fine di controllare la veridicità delle attestazioni suddette e il mantenimento della validità dei titoli;</w:t>
      </w:r>
    </w:p>
    <w:p w:rsidR="00A51E09" w:rsidRDefault="00052F00">
      <w:pPr>
        <w:pStyle w:val="Paragrafoelenco"/>
        <w:numPr>
          <w:ilvl w:val="0"/>
          <w:numId w:val="18"/>
        </w:numPr>
        <w:tabs>
          <w:tab w:val="left" w:pos="827"/>
        </w:tabs>
        <w:spacing w:line="264" w:lineRule="auto"/>
        <w:ind w:right="107" w:hanging="360"/>
        <w:jc w:val="both"/>
        <w:rPr>
          <w:sz w:val="24"/>
        </w:rPr>
      </w:pPr>
      <w:r>
        <w:rPr>
          <w:sz w:val="24"/>
        </w:rPr>
        <w:t>informare, con atto scritto sui rischi di corruzione tutto il personale e, in particolare, coloro che operano nei settori individuati dall’azienda come ad alto e medio rischio e, dunque, maggiormente esposti; a tal fine, acquisisce dai dipendenti le dichiarazioni di mancanza di conflitto d’interesse, diretto o mediato, nelle procedure cui sono</w:t>
      </w:r>
      <w:r>
        <w:rPr>
          <w:spacing w:val="-33"/>
          <w:sz w:val="24"/>
        </w:rPr>
        <w:t xml:space="preserve"> </w:t>
      </w:r>
      <w:r>
        <w:rPr>
          <w:sz w:val="24"/>
        </w:rPr>
        <w:t>preposti;</w:t>
      </w:r>
    </w:p>
    <w:p w:rsidR="00A51E09" w:rsidRDefault="00052F00">
      <w:pPr>
        <w:pStyle w:val="Paragrafoelenco"/>
        <w:numPr>
          <w:ilvl w:val="0"/>
          <w:numId w:val="18"/>
        </w:numPr>
        <w:tabs>
          <w:tab w:val="left" w:pos="827"/>
        </w:tabs>
        <w:spacing w:before="1" w:line="264" w:lineRule="auto"/>
        <w:ind w:right="107" w:hanging="360"/>
        <w:jc w:val="both"/>
        <w:rPr>
          <w:sz w:val="24"/>
        </w:rPr>
      </w:pPr>
      <w:r>
        <w:rPr>
          <w:sz w:val="24"/>
        </w:rPr>
        <w:t xml:space="preserve">informare con atto scritto, il personale in merito ai principi di legalità, trasparenza e correttezza e sull’obbligo di comunicare, con atto scritto, alla Direzione sanitaria ed al Legale rappresentante </w:t>
      </w:r>
      <w:r>
        <w:rPr>
          <w:i/>
          <w:sz w:val="24"/>
        </w:rPr>
        <w:t xml:space="preserve">pro tempore </w:t>
      </w:r>
      <w:r>
        <w:rPr>
          <w:sz w:val="24"/>
        </w:rPr>
        <w:t xml:space="preserve">dell’azienda eventuali modifiche della situazione relativa alla non incompatibilità, attestata al momento dell’inizio del rapporto, ai titoli posseduti, ad eventuali interessi sopravvenuti ed eventuali procedimenti penali in corso o all’emanazione di sentenze di condanne penali sopravvenute a suo carico. In suddetti casi, il legale rappresentante </w:t>
      </w:r>
      <w:r>
        <w:rPr>
          <w:i/>
          <w:sz w:val="24"/>
        </w:rPr>
        <w:t xml:space="preserve">pro tempore </w:t>
      </w:r>
      <w:r>
        <w:rPr>
          <w:sz w:val="24"/>
        </w:rPr>
        <w:t>ne darà tempestiva comunicazione all’ASP competente ed avrà due settimane di tempo per assumere i provvedimenti conseguenti che riterrà necessari, compatibilmente ai principi di legge vigenti in materia di tutela del lavoro.</w:t>
      </w:r>
    </w:p>
    <w:p w:rsidR="00A51E09" w:rsidRDefault="00052F00">
      <w:pPr>
        <w:pStyle w:val="Corpotesto"/>
        <w:spacing w:line="264" w:lineRule="auto"/>
        <w:ind w:left="118" w:right="104"/>
        <w:jc w:val="both"/>
      </w:pPr>
      <w:r>
        <w:t>Il Sistema di Controllo Interno della Casa di cura Morana prevede, inoltre, l’applicazione di procedure redatte in conformità con i principi enunciati nel presente piano ed in grado prevenire eventuali fenomeni corruttivi:</w:t>
      </w:r>
    </w:p>
    <w:p w:rsidR="00A51E09" w:rsidRDefault="00052F00">
      <w:pPr>
        <w:pStyle w:val="Paragrafoelenco"/>
        <w:numPr>
          <w:ilvl w:val="2"/>
          <w:numId w:val="24"/>
        </w:numPr>
        <w:tabs>
          <w:tab w:val="left" w:pos="826"/>
          <w:tab w:val="left" w:pos="827"/>
        </w:tabs>
        <w:ind w:hanging="349"/>
        <w:rPr>
          <w:rFonts w:ascii="Wingdings" w:hAnsi="Wingdings"/>
          <w:sz w:val="24"/>
        </w:rPr>
      </w:pPr>
      <w:r>
        <w:rPr>
          <w:sz w:val="24"/>
        </w:rPr>
        <w:t>Procedura di gestione delle Risorse</w:t>
      </w:r>
      <w:r>
        <w:rPr>
          <w:spacing w:val="-4"/>
          <w:sz w:val="24"/>
        </w:rPr>
        <w:t xml:space="preserve"> </w:t>
      </w:r>
      <w:r>
        <w:rPr>
          <w:sz w:val="24"/>
        </w:rPr>
        <w:t>Umane</w:t>
      </w:r>
    </w:p>
    <w:p w:rsidR="00A51E09" w:rsidRDefault="00052F00">
      <w:pPr>
        <w:pStyle w:val="Paragrafoelenco"/>
        <w:numPr>
          <w:ilvl w:val="2"/>
          <w:numId w:val="24"/>
        </w:numPr>
        <w:tabs>
          <w:tab w:val="left" w:pos="826"/>
          <w:tab w:val="left" w:pos="827"/>
        </w:tabs>
        <w:spacing w:before="27"/>
        <w:ind w:hanging="349"/>
        <w:rPr>
          <w:rFonts w:ascii="Wingdings" w:hAnsi="Wingdings"/>
          <w:sz w:val="24"/>
        </w:rPr>
      </w:pPr>
      <w:r>
        <w:rPr>
          <w:sz w:val="24"/>
        </w:rPr>
        <w:t>Procedura di gestione degli</w:t>
      </w:r>
      <w:r>
        <w:rPr>
          <w:spacing w:val="-4"/>
          <w:sz w:val="24"/>
        </w:rPr>
        <w:t xml:space="preserve"> </w:t>
      </w:r>
      <w:r>
        <w:rPr>
          <w:sz w:val="24"/>
        </w:rPr>
        <w:t>Approvvigionamenti</w:t>
      </w:r>
    </w:p>
    <w:p w:rsidR="00A51E09" w:rsidRDefault="00052F00">
      <w:pPr>
        <w:pStyle w:val="Paragrafoelenco"/>
        <w:numPr>
          <w:ilvl w:val="2"/>
          <w:numId w:val="24"/>
        </w:numPr>
        <w:tabs>
          <w:tab w:val="left" w:pos="826"/>
          <w:tab w:val="left" w:pos="827"/>
        </w:tabs>
        <w:spacing w:before="29"/>
        <w:ind w:hanging="349"/>
        <w:rPr>
          <w:rFonts w:ascii="Wingdings" w:hAnsi="Wingdings"/>
          <w:sz w:val="24"/>
        </w:rPr>
      </w:pPr>
      <w:r>
        <w:rPr>
          <w:sz w:val="24"/>
        </w:rPr>
        <w:t>Procedura per l’accesso alle prestazioni</w:t>
      </w:r>
      <w:r>
        <w:rPr>
          <w:spacing w:val="-4"/>
          <w:sz w:val="24"/>
        </w:rPr>
        <w:t xml:space="preserve"> </w:t>
      </w:r>
      <w:r>
        <w:rPr>
          <w:sz w:val="24"/>
        </w:rPr>
        <w:t>sanitarie</w:t>
      </w:r>
    </w:p>
    <w:p w:rsidR="00A51E09" w:rsidRDefault="00052F00">
      <w:pPr>
        <w:pStyle w:val="Paragrafoelenco"/>
        <w:numPr>
          <w:ilvl w:val="2"/>
          <w:numId w:val="24"/>
        </w:numPr>
        <w:tabs>
          <w:tab w:val="left" w:pos="826"/>
          <w:tab w:val="left" w:pos="827"/>
        </w:tabs>
        <w:spacing w:before="31"/>
        <w:ind w:hanging="349"/>
        <w:rPr>
          <w:rFonts w:ascii="Wingdings" w:hAnsi="Wingdings"/>
          <w:sz w:val="24"/>
        </w:rPr>
      </w:pPr>
      <w:r>
        <w:rPr>
          <w:sz w:val="24"/>
        </w:rPr>
        <w:t>Procedura per gestione dei rapporti con le Parti</w:t>
      </w:r>
      <w:r>
        <w:rPr>
          <w:spacing w:val="-2"/>
          <w:sz w:val="24"/>
        </w:rPr>
        <w:t xml:space="preserve"> </w:t>
      </w:r>
      <w:r>
        <w:rPr>
          <w:sz w:val="24"/>
        </w:rPr>
        <w:t>Interessate</w:t>
      </w:r>
    </w:p>
    <w:p w:rsidR="00A51E09" w:rsidRDefault="00052F00">
      <w:pPr>
        <w:pStyle w:val="Paragrafoelenco"/>
        <w:numPr>
          <w:ilvl w:val="2"/>
          <w:numId w:val="24"/>
        </w:numPr>
        <w:tabs>
          <w:tab w:val="left" w:pos="826"/>
          <w:tab w:val="left" w:pos="827"/>
        </w:tabs>
        <w:spacing w:before="29"/>
        <w:ind w:hanging="349"/>
        <w:rPr>
          <w:rFonts w:ascii="Wingdings" w:hAnsi="Wingdings"/>
          <w:sz w:val="24"/>
        </w:rPr>
      </w:pPr>
      <w:r>
        <w:rPr>
          <w:sz w:val="24"/>
        </w:rPr>
        <w:t>Procedura per la gestione dei</w:t>
      </w:r>
      <w:r>
        <w:rPr>
          <w:spacing w:val="-3"/>
          <w:sz w:val="24"/>
        </w:rPr>
        <w:t xml:space="preserve"> </w:t>
      </w:r>
      <w:r>
        <w:rPr>
          <w:sz w:val="24"/>
        </w:rPr>
        <w:t>farmaci</w:t>
      </w:r>
    </w:p>
    <w:p w:rsidR="00A51E09" w:rsidRDefault="00052F00">
      <w:pPr>
        <w:pStyle w:val="Paragrafoelenco"/>
        <w:numPr>
          <w:ilvl w:val="2"/>
          <w:numId w:val="24"/>
        </w:numPr>
        <w:tabs>
          <w:tab w:val="left" w:pos="826"/>
          <w:tab w:val="left" w:pos="827"/>
        </w:tabs>
        <w:spacing w:before="29"/>
        <w:ind w:hanging="349"/>
        <w:rPr>
          <w:rFonts w:ascii="Wingdings" w:hAnsi="Wingdings"/>
          <w:sz w:val="24"/>
        </w:rPr>
      </w:pPr>
      <w:r>
        <w:rPr>
          <w:sz w:val="24"/>
        </w:rPr>
        <w:t>Procedura per la gestione e controllo delle</w:t>
      </w:r>
      <w:r>
        <w:rPr>
          <w:spacing w:val="-3"/>
          <w:sz w:val="24"/>
        </w:rPr>
        <w:t xml:space="preserve"> </w:t>
      </w:r>
      <w:r>
        <w:rPr>
          <w:sz w:val="24"/>
        </w:rPr>
        <w:t>infrastrutture</w:t>
      </w:r>
    </w:p>
    <w:p w:rsidR="00A51E09" w:rsidRDefault="00052F00">
      <w:pPr>
        <w:pStyle w:val="Paragrafoelenco"/>
        <w:numPr>
          <w:ilvl w:val="2"/>
          <w:numId w:val="24"/>
        </w:numPr>
        <w:tabs>
          <w:tab w:val="left" w:pos="826"/>
          <w:tab w:val="left" w:pos="827"/>
        </w:tabs>
        <w:spacing w:before="28"/>
        <w:ind w:hanging="349"/>
        <w:rPr>
          <w:rFonts w:ascii="Wingdings" w:hAnsi="Wingdings"/>
          <w:sz w:val="24"/>
        </w:rPr>
      </w:pPr>
      <w:r>
        <w:rPr>
          <w:sz w:val="24"/>
        </w:rPr>
        <w:t>Procedura per la gestione del sistema</w:t>
      </w:r>
      <w:r>
        <w:rPr>
          <w:spacing w:val="-4"/>
          <w:sz w:val="24"/>
        </w:rPr>
        <w:t xml:space="preserve"> </w:t>
      </w:r>
      <w:r>
        <w:rPr>
          <w:sz w:val="24"/>
        </w:rPr>
        <w:t>informativo.</w:t>
      </w:r>
    </w:p>
    <w:p w:rsidR="00A51E09" w:rsidRDefault="00052F00">
      <w:pPr>
        <w:pStyle w:val="Corpotesto"/>
        <w:spacing w:before="31" w:line="264" w:lineRule="auto"/>
        <w:ind w:left="118" w:right="105"/>
        <w:jc w:val="both"/>
      </w:pPr>
      <w:r>
        <w:t>In aggiunta alle procedure sopra riportate potranno essere formalizzate tutte quelle procedure e prassi organizzative e gestionali che consentano - nelle singole aree di rischio individuate nel presente Piano - una specifica prevenzione di qualsivoglia fenomeno corruttivo.</w:t>
      </w:r>
    </w:p>
    <w:p w:rsidR="00A51E09" w:rsidRDefault="00052F00">
      <w:pPr>
        <w:pStyle w:val="Titolo1"/>
        <w:numPr>
          <w:ilvl w:val="0"/>
          <w:numId w:val="24"/>
        </w:numPr>
        <w:tabs>
          <w:tab w:val="left" w:pos="477"/>
        </w:tabs>
        <w:spacing w:before="121"/>
        <w:ind w:hanging="359"/>
      </w:pPr>
      <w:bookmarkStart w:id="9" w:name="_TOC_250004"/>
      <w:bookmarkEnd w:id="9"/>
      <w:r>
        <w:t>TRASPARENZA</w:t>
      </w:r>
    </w:p>
    <w:p w:rsidR="00A51E09" w:rsidRDefault="00052F00">
      <w:pPr>
        <w:pStyle w:val="Corpotesto"/>
        <w:spacing w:before="148" w:line="264" w:lineRule="auto"/>
        <w:ind w:left="118" w:right="108"/>
        <w:jc w:val="both"/>
      </w:pPr>
      <w:r>
        <w:t>La trasparenza rappresenta uno strumento fondamentale per la prevenzione della corruzione e per l’efficienza e l’efficacia dei processi interessati. La trasparenza è assicurata mediante la pubblicazione:</w:t>
      </w:r>
    </w:p>
    <w:p w:rsidR="00A51E09" w:rsidRDefault="00052F00">
      <w:pPr>
        <w:pStyle w:val="Paragrafoelenco"/>
        <w:numPr>
          <w:ilvl w:val="0"/>
          <w:numId w:val="17"/>
        </w:numPr>
        <w:tabs>
          <w:tab w:val="left" w:pos="827"/>
        </w:tabs>
        <w:spacing w:before="1"/>
        <w:ind w:left="826" w:hanging="349"/>
        <w:jc w:val="both"/>
        <w:rPr>
          <w:sz w:val="24"/>
        </w:rPr>
      </w:pPr>
      <w:r>
        <w:rPr>
          <w:sz w:val="24"/>
        </w:rPr>
        <w:t>delle informazioni relative alle attività con più elevato rischio di</w:t>
      </w:r>
      <w:r>
        <w:rPr>
          <w:spacing w:val="-10"/>
          <w:sz w:val="24"/>
        </w:rPr>
        <w:t xml:space="preserve"> </w:t>
      </w:r>
      <w:r>
        <w:rPr>
          <w:sz w:val="24"/>
        </w:rPr>
        <w:t>corruzione;</w:t>
      </w:r>
    </w:p>
    <w:p w:rsidR="00A51E09" w:rsidRDefault="00052F00">
      <w:pPr>
        <w:pStyle w:val="Paragrafoelenco"/>
        <w:numPr>
          <w:ilvl w:val="0"/>
          <w:numId w:val="17"/>
        </w:numPr>
        <w:tabs>
          <w:tab w:val="left" w:pos="827"/>
        </w:tabs>
        <w:spacing w:before="29" w:line="264" w:lineRule="auto"/>
        <w:ind w:right="110" w:hanging="360"/>
        <w:jc w:val="both"/>
        <w:rPr>
          <w:sz w:val="24"/>
        </w:rPr>
      </w:pPr>
      <w:r>
        <w:rPr>
          <w:sz w:val="24"/>
        </w:rPr>
        <w:t>delle informazioni relative ai procedimenti amministrativi, secondo criteri di facile accessibilità, completezza e semplicità di consultazione, nel rispetto delle disposizioni in materia di protezione dei dati</w:t>
      </w:r>
      <w:r>
        <w:rPr>
          <w:spacing w:val="-5"/>
          <w:sz w:val="24"/>
        </w:rPr>
        <w:t xml:space="preserve"> </w:t>
      </w:r>
      <w:r>
        <w:rPr>
          <w:sz w:val="24"/>
        </w:rPr>
        <w:t>personali.</w:t>
      </w:r>
    </w:p>
    <w:p w:rsidR="00A51E09" w:rsidRDefault="00052F00">
      <w:pPr>
        <w:pStyle w:val="Titolo1"/>
        <w:numPr>
          <w:ilvl w:val="0"/>
          <w:numId w:val="24"/>
        </w:numPr>
        <w:tabs>
          <w:tab w:val="left" w:pos="477"/>
        </w:tabs>
        <w:spacing w:before="120"/>
        <w:ind w:hanging="359"/>
      </w:pPr>
      <w:bookmarkStart w:id="10" w:name="_TOC_250003"/>
      <w:r>
        <w:t>ROTAZIONE DEGLI</w:t>
      </w:r>
      <w:r>
        <w:rPr>
          <w:spacing w:val="-3"/>
        </w:rPr>
        <w:t xml:space="preserve"> </w:t>
      </w:r>
      <w:bookmarkEnd w:id="10"/>
      <w:r>
        <w:t>INCARICHI</w:t>
      </w:r>
    </w:p>
    <w:p w:rsidR="00A51E09" w:rsidRDefault="00052F00">
      <w:pPr>
        <w:pStyle w:val="Corpotesto"/>
        <w:spacing w:before="149" w:line="264" w:lineRule="auto"/>
        <w:ind w:left="118" w:right="108"/>
        <w:jc w:val="both"/>
      </w:pPr>
      <w:r>
        <w:t>Data la struttura organizzativa della Casa di cura Morana e le peculiari caratteristiche del servizio sanitario, risulta di difficile applicazione il principio della rotazione degli incarichi,</w:t>
      </w:r>
    </w:p>
    <w:p w:rsidR="00A51E09" w:rsidRDefault="00A51E09">
      <w:pPr>
        <w:spacing w:line="264" w:lineRule="auto"/>
        <w:jc w:val="both"/>
        <w:sectPr w:rsidR="00A51E09">
          <w:headerReference w:type="default" r:id="rId11"/>
          <w:pgSz w:w="11900" w:h="16850"/>
          <w:pgMar w:top="1600" w:right="1020" w:bottom="920" w:left="1300" w:header="562" w:footer="738" w:gutter="0"/>
          <w:pgNumType w:start="10"/>
          <w:cols w:space="720"/>
        </w:sectPr>
      </w:pPr>
    </w:p>
    <w:p w:rsidR="00A51E09" w:rsidRDefault="00A51E09">
      <w:pPr>
        <w:pStyle w:val="Corpotesto"/>
        <w:spacing w:before="6"/>
        <w:rPr>
          <w:sz w:val="9"/>
        </w:rPr>
      </w:pPr>
    </w:p>
    <w:p w:rsidR="00A51E09" w:rsidRDefault="00052F00">
      <w:pPr>
        <w:pStyle w:val="Corpotesto"/>
        <w:spacing w:before="52" w:line="264" w:lineRule="auto"/>
        <w:ind w:left="118" w:right="112"/>
        <w:jc w:val="both"/>
      </w:pPr>
      <w:r>
        <w:t>considerando l’esiguo numero di addetti e la complessità gestionale dei procedimenti trattati da ciascun servizio. La specializzazione delle mansioni risulta elevata e la rotazione comprometterebbe l’efficacia della gestione</w:t>
      </w:r>
      <w:r>
        <w:rPr>
          <w:spacing w:val="1"/>
        </w:rPr>
        <w:t xml:space="preserve"> </w:t>
      </w:r>
      <w:r>
        <w:t>amministrativa.</w:t>
      </w:r>
    </w:p>
    <w:p w:rsidR="00A51E09" w:rsidRDefault="00052F00">
      <w:pPr>
        <w:pStyle w:val="Corpotesto"/>
        <w:spacing w:line="264" w:lineRule="auto"/>
        <w:ind w:left="118" w:right="24"/>
      </w:pPr>
      <w:r>
        <w:t>In caso di notizia formale di avvio di procedimento penale a carico di un dipendente e/o in caso di avvio di procedimento disciplinare per fatti di natura corruttiva, l’amministratore unico ha facoltà di adottare la sospensione del rapporto.</w:t>
      </w:r>
    </w:p>
    <w:p w:rsidR="00A51E09" w:rsidRDefault="00052F00">
      <w:pPr>
        <w:pStyle w:val="Titolo1"/>
        <w:numPr>
          <w:ilvl w:val="0"/>
          <w:numId w:val="24"/>
        </w:numPr>
        <w:tabs>
          <w:tab w:val="left" w:pos="477"/>
        </w:tabs>
        <w:spacing w:before="118"/>
        <w:ind w:hanging="359"/>
      </w:pPr>
      <w:bookmarkStart w:id="11" w:name="_TOC_250002"/>
      <w:bookmarkEnd w:id="11"/>
      <w:r>
        <w:t>STRUMENTI DI CONTROLLO DELLE MISURE DI PREVENZIONE</w:t>
      </w:r>
    </w:p>
    <w:p w:rsidR="00A51E09" w:rsidRDefault="00052F00">
      <w:pPr>
        <w:pStyle w:val="Corpotesto"/>
        <w:spacing w:before="151" w:line="264" w:lineRule="auto"/>
        <w:ind w:left="118" w:right="109"/>
        <w:jc w:val="both"/>
      </w:pPr>
      <w:r>
        <w:t>Il sistema di gestione aziendale prevede l’effettuazione di sistematici audit interni finalizzati alla verifica della coerenza delle prassi e dei comportamenti del personale rispetto alle disposizioni contenute nelle procedure sopra richiamate.</w:t>
      </w:r>
    </w:p>
    <w:p w:rsidR="00A51E09" w:rsidRDefault="00052F00">
      <w:pPr>
        <w:pStyle w:val="Corpotesto"/>
        <w:spacing w:line="264" w:lineRule="auto"/>
        <w:ind w:left="118" w:right="107"/>
        <w:jc w:val="both"/>
      </w:pPr>
      <w:r>
        <w:t>In aggiunta a tali audit vengono condotte periodiche ispezioni da parte dell’Organismo di Vigilanza e del Responsabile della Prevenzione della Corruzione, le cui risultanze sono formalizzate in appositi verbali e trasmesse all’amministratore unico.</w:t>
      </w:r>
    </w:p>
    <w:p w:rsidR="00A51E09" w:rsidRDefault="00052F00">
      <w:pPr>
        <w:pStyle w:val="Titolo1"/>
        <w:numPr>
          <w:ilvl w:val="0"/>
          <w:numId w:val="24"/>
        </w:numPr>
        <w:tabs>
          <w:tab w:val="left" w:pos="477"/>
        </w:tabs>
        <w:spacing w:before="119"/>
        <w:ind w:hanging="359"/>
      </w:pPr>
      <w:bookmarkStart w:id="12" w:name="_TOC_250001"/>
      <w:r>
        <w:t>FORMAZIONE DEL</w:t>
      </w:r>
      <w:r>
        <w:rPr>
          <w:spacing w:val="-2"/>
        </w:rPr>
        <w:t xml:space="preserve"> </w:t>
      </w:r>
      <w:bookmarkEnd w:id="12"/>
      <w:r>
        <w:t>PERSONALE</w:t>
      </w:r>
    </w:p>
    <w:p w:rsidR="00A51E09" w:rsidRDefault="00052F00">
      <w:pPr>
        <w:pStyle w:val="Corpotesto"/>
        <w:spacing w:before="149" w:line="264" w:lineRule="auto"/>
        <w:ind w:left="118" w:right="110"/>
        <w:jc w:val="both"/>
      </w:pPr>
      <w:r>
        <w:t>A cura del Responsabile Qualità sono predisposti annualmente, su indicazione dell’OdV e del RPC, specifici interventi formativi per tutto il Personale dipendente e con rapporto di collaborazione continuativa.</w:t>
      </w:r>
    </w:p>
    <w:p w:rsidR="00A51E09" w:rsidRDefault="00052F00">
      <w:pPr>
        <w:pStyle w:val="Titolo1"/>
        <w:numPr>
          <w:ilvl w:val="0"/>
          <w:numId w:val="24"/>
        </w:numPr>
        <w:tabs>
          <w:tab w:val="left" w:pos="477"/>
        </w:tabs>
        <w:spacing w:before="120"/>
        <w:ind w:hanging="359"/>
      </w:pPr>
      <w:bookmarkStart w:id="13" w:name="_TOC_250000"/>
      <w:bookmarkEnd w:id="13"/>
      <w:r>
        <w:t>ALLEGATI</w:t>
      </w:r>
    </w:p>
    <w:p w:rsidR="00A51E09" w:rsidRDefault="00052F00">
      <w:pPr>
        <w:pStyle w:val="Corpotesto"/>
        <w:spacing w:before="151"/>
        <w:ind w:left="118"/>
      </w:pPr>
      <w:r>
        <w:t>All.1 Mappa dei rischi</w:t>
      </w:r>
    </w:p>
    <w:p w:rsidR="00A51E09" w:rsidRDefault="00A51E09">
      <w:pPr>
        <w:pStyle w:val="Corpotesto"/>
      </w:pPr>
    </w:p>
    <w:p w:rsidR="00A51E09" w:rsidRDefault="00A51E09">
      <w:pPr>
        <w:pStyle w:val="Corpotesto"/>
        <w:spacing w:before="5"/>
      </w:pPr>
    </w:p>
    <w:p w:rsidR="00A51E09" w:rsidRDefault="00052F00">
      <w:pPr>
        <w:pStyle w:val="Titolo1"/>
        <w:ind w:left="0" w:right="892" w:firstLine="0"/>
        <w:jc w:val="right"/>
      </w:pPr>
      <w:r>
        <w:t>Amministratore unico</w:t>
      </w:r>
    </w:p>
    <w:p w:rsidR="005C1581" w:rsidRDefault="005C1581">
      <w:pPr>
        <w:jc w:val="right"/>
      </w:pPr>
    </w:p>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Pr="005C1581" w:rsidRDefault="005C1581" w:rsidP="005C1581"/>
    <w:p w:rsidR="005C1581" w:rsidRDefault="005C1581" w:rsidP="005C1581">
      <w:pPr>
        <w:tabs>
          <w:tab w:val="left" w:pos="7106"/>
        </w:tabs>
      </w:pPr>
      <w:r>
        <w:tab/>
      </w:r>
    </w:p>
    <w:p w:rsidR="00A51E09" w:rsidRPr="005C1581" w:rsidRDefault="005C1581" w:rsidP="005C1581">
      <w:pPr>
        <w:tabs>
          <w:tab w:val="left" w:pos="7106"/>
        </w:tabs>
        <w:sectPr w:rsidR="00A51E09" w:rsidRPr="005C1581">
          <w:pgSz w:w="11900" w:h="16850"/>
          <w:pgMar w:top="1600" w:right="1020" w:bottom="920" w:left="1300" w:header="562" w:footer="738" w:gutter="0"/>
          <w:cols w:space="720"/>
        </w:sectPr>
      </w:pPr>
      <w:r>
        <w:tab/>
      </w:r>
    </w:p>
    <w:p w:rsidR="00A51E09" w:rsidRDefault="00052F00" w:rsidP="005C1581">
      <w:pPr>
        <w:pStyle w:val="Corpotesto"/>
        <w:tabs>
          <w:tab w:val="left" w:pos="6683"/>
          <w:tab w:val="left" w:pos="8155"/>
        </w:tabs>
        <w:rPr>
          <w:b/>
          <w:sz w:val="20"/>
        </w:rPr>
      </w:pPr>
      <w:r>
        <w:rPr>
          <w:noProof/>
          <w:lang w:eastAsia="it-IT"/>
        </w:rPr>
        <w:lastRenderedPageBreak/>
        <w:drawing>
          <wp:anchor distT="0" distB="0" distL="0" distR="0" simplePos="0" relativeHeight="486918656" behindDoc="1" locked="0" layoutInCell="1" allowOverlap="1">
            <wp:simplePos x="0" y="0"/>
            <wp:positionH relativeFrom="page">
              <wp:posOffset>2313304</wp:posOffset>
            </wp:positionH>
            <wp:positionV relativeFrom="page">
              <wp:posOffset>438785</wp:posOffset>
            </wp:positionV>
            <wp:extent cx="1665605" cy="4483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665605" cy="448309"/>
                    </a:xfrm>
                    <a:prstGeom prst="rect">
                      <a:avLst/>
                    </a:prstGeom>
                  </pic:spPr>
                </pic:pic>
              </a:graphicData>
            </a:graphic>
          </wp:anchor>
        </w:drawing>
      </w:r>
      <w:r w:rsidR="00B805DB">
        <w:pict>
          <v:group id="_x0000_s1026" style="position:absolute;margin-left:176.55pt;margin-top:28.1pt;width:488pt;height:54.75pt;z-index:-16395776;mso-position-horizontal-relative:page;mso-position-vertical-relative:page" coordorigin="3531,562" coordsize="9760,1095">
            <v:shape id="_x0000_s1028" style="position:absolute;left:3530;top:561;width:2840;height:1095" coordorigin="3531,562" coordsize="2840,1095" o:spt="100" adj="0,,0" path="m3540,562r-9,l3531,1656r9,l3540,562xm6370,1647r-2830,l3540,1656r2830,l6370,1647xm6370,562r-2830,l3540,571r2830,l6370,562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6375;top:566;width:6910;height:1086" filled="f" strokeweight=".16936mm">
              <v:textbox inset="0,0,0,0">
                <w:txbxContent>
                  <w:p w:rsidR="00052F00" w:rsidRDefault="00052F00">
                    <w:pPr>
                      <w:rPr>
                        <w:b/>
                      </w:rPr>
                    </w:pPr>
                  </w:p>
                  <w:p w:rsidR="00052F00" w:rsidRDefault="00052F00">
                    <w:pPr>
                      <w:rPr>
                        <w:b/>
                      </w:rPr>
                    </w:pPr>
                  </w:p>
                  <w:p w:rsidR="00052F00" w:rsidRDefault="00052F00">
                    <w:pPr>
                      <w:ind w:left="1316" w:right="1317"/>
                      <w:jc w:val="center"/>
                      <w:rPr>
                        <w:b/>
                      </w:rPr>
                    </w:pPr>
                    <w:r>
                      <w:rPr>
                        <w:b/>
                      </w:rPr>
                      <w:t>MAPPA DEI RISCHI E MISURE DI PREVENZIONE</w:t>
                    </w:r>
                  </w:p>
                </w:txbxContent>
              </v:textbox>
            </v:shape>
            <w10:wrap anchorx="page" anchory="page"/>
          </v:group>
        </w:pict>
      </w:r>
      <w:r w:rsidR="005C1581">
        <w:rPr>
          <w:b/>
          <w:sz w:val="20"/>
        </w:rPr>
        <w:t>ALL.1</w:t>
      </w:r>
      <w:r w:rsidR="005C1581">
        <w:rPr>
          <w:b/>
          <w:sz w:val="20"/>
        </w:rPr>
        <w:tab/>
      </w:r>
      <w:r w:rsidR="005C1581">
        <w:rPr>
          <w:b/>
          <w:sz w:val="20"/>
        </w:rPr>
        <w:tab/>
      </w:r>
    </w:p>
    <w:p w:rsidR="00A51E09" w:rsidRDefault="00A51E09">
      <w:pPr>
        <w:pStyle w:val="Corpotesto"/>
        <w:rPr>
          <w:b/>
          <w:sz w:val="20"/>
        </w:rPr>
      </w:pPr>
    </w:p>
    <w:p w:rsidR="00A51E09" w:rsidRDefault="00A51E09">
      <w:pPr>
        <w:pStyle w:val="Corpotesto"/>
        <w:spacing w:before="8"/>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347"/>
        <w:gridCol w:w="2268"/>
        <w:gridCol w:w="979"/>
        <w:gridCol w:w="3339"/>
        <w:gridCol w:w="2122"/>
        <w:gridCol w:w="2126"/>
      </w:tblGrid>
      <w:tr w:rsidR="00A51E09">
        <w:trPr>
          <w:trHeight w:val="604"/>
        </w:trPr>
        <w:tc>
          <w:tcPr>
            <w:tcW w:w="1709" w:type="dxa"/>
            <w:shd w:val="clear" w:color="auto" w:fill="D9D9D9"/>
          </w:tcPr>
          <w:p w:rsidR="00A51E09" w:rsidRDefault="00052F00">
            <w:pPr>
              <w:pStyle w:val="TableParagraph"/>
              <w:spacing w:before="116"/>
              <w:ind w:left="369"/>
              <w:rPr>
                <w:b/>
                <w:sz w:val="20"/>
              </w:rPr>
            </w:pPr>
            <w:r>
              <w:rPr>
                <w:b/>
                <w:sz w:val="20"/>
              </w:rPr>
              <w:t>Aree di rischio</w:t>
            </w:r>
          </w:p>
        </w:tc>
        <w:tc>
          <w:tcPr>
            <w:tcW w:w="2347" w:type="dxa"/>
            <w:shd w:val="clear" w:color="auto" w:fill="D9D9D9"/>
          </w:tcPr>
          <w:p w:rsidR="00A51E09" w:rsidRDefault="00052F00">
            <w:pPr>
              <w:pStyle w:val="TableParagraph"/>
              <w:spacing w:before="116"/>
              <w:ind w:left="621"/>
              <w:rPr>
                <w:b/>
                <w:sz w:val="20"/>
              </w:rPr>
            </w:pPr>
            <w:r>
              <w:rPr>
                <w:b/>
                <w:sz w:val="20"/>
              </w:rPr>
              <w:t>Processi/attivita’</w:t>
            </w:r>
          </w:p>
        </w:tc>
        <w:tc>
          <w:tcPr>
            <w:tcW w:w="2268" w:type="dxa"/>
            <w:shd w:val="clear" w:color="auto" w:fill="D9D9D9"/>
          </w:tcPr>
          <w:p w:rsidR="00A51E09" w:rsidRDefault="00052F00">
            <w:pPr>
              <w:pStyle w:val="TableParagraph"/>
              <w:spacing w:before="121"/>
              <w:ind w:left="463"/>
              <w:rPr>
                <w:b/>
                <w:sz w:val="20"/>
              </w:rPr>
            </w:pPr>
            <w:r>
              <w:rPr>
                <w:b/>
                <w:sz w:val="20"/>
              </w:rPr>
              <w:t>Rischio specifico</w:t>
            </w:r>
          </w:p>
        </w:tc>
        <w:tc>
          <w:tcPr>
            <w:tcW w:w="979" w:type="dxa"/>
            <w:shd w:val="clear" w:color="auto" w:fill="D9D9D9"/>
          </w:tcPr>
          <w:p w:rsidR="00A51E09" w:rsidRDefault="00052F00">
            <w:pPr>
              <w:pStyle w:val="TableParagraph"/>
              <w:spacing w:before="8"/>
              <w:ind w:left="267" w:right="93" w:hanging="125"/>
              <w:rPr>
                <w:b/>
                <w:sz w:val="20"/>
              </w:rPr>
            </w:pPr>
            <w:r>
              <w:rPr>
                <w:b/>
                <w:sz w:val="20"/>
              </w:rPr>
              <w:t>Grado di rischio</w:t>
            </w:r>
          </w:p>
        </w:tc>
        <w:tc>
          <w:tcPr>
            <w:tcW w:w="3339" w:type="dxa"/>
            <w:shd w:val="clear" w:color="auto" w:fill="D9D9D9"/>
          </w:tcPr>
          <w:p w:rsidR="00A51E09" w:rsidRDefault="00052F00">
            <w:pPr>
              <w:pStyle w:val="TableParagraph"/>
              <w:spacing w:before="116"/>
              <w:ind w:left="948"/>
              <w:rPr>
                <w:b/>
                <w:sz w:val="20"/>
              </w:rPr>
            </w:pPr>
            <w:r>
              <w:rPr>
                <w:b/>
                <w:sz w:val="20"/>
              </w:rPr>
              <w:t>Soggetti coinvolti</w:t>
            </w:r>
          </w:p>
        </w:tc>
        <w:tc>
          <w:tcPr>
            <w:tcW w:w="2122" w:type="dxa"/>
            <w:shd w:val="clear" w:color="auto" w:fill="D9D9D9"/>
          </w:tcPr>
          <w:p w:rsidR="00A51E09" w:rsidRDefault="00052F00">
            <w:pPr>
              <w:pStyle w:val="TableParagraph"/>
              <w:spacing w:before="116" w:line="240" w:lineRule="atLeast"/>
              <w:ind w:left="706" w:right="106" w:hanging="576"/>
              <w:rPr>
                <w:b/>
                <w:sz w:val="20"/>
              </w:rPr>
            </w:pPr>
            <w:r>
              <w:rPr>
                <w:b/>
                <w:sz w:val="20"/>
              </w:rPr>
              <w:t>Misure di prevenzione esistenti</w:t>
            </w:r>
          </w:p>
        </w:tc>
        <w:tc>
          <w:tcPr>
            <w:tcW w:w="2126" w:type="dxa"/>
            <w:shd w:val="clear" w:color="auto" w:fill="D9D9D9"/>
          </w:tcPr>
          <w:p w:rsidR="00A51E09" w:rsidRDefault="00052F00">
            <w:pPr>
              <w:pStyle w:val="TableParagraph"/>
              <w:spacing w:before="116" w:line="240" w:lineRule="atLeast"/>
              <w:ind w:left="178" w:right="16" w:hanging="130"/>
              <w:rPr>
                <w:b/>
                <w:sz w:val="20"/>
              </w:rPr>
            </w:pPr>
            <w:r>
              <w:rPr>
                <w:b/>
                <w:sz w:val="20"/>
              </w:rPr>
              <w:t>Ulteriori misure previste e tempi di attuazione</w:t>
            </w:r>
          </w:p>
        </w:tc>
      </w:tr>
      <w:tr w:rsidR="00A51E09">
        <w:trPr>
          <w:trHeight w:val="731"/>
        </w:trPr>
        <w:tc>
          <w:tcPr>
            <w:tcW w:w="1709" w:type="dxa"/>
            <w:vMerge w:val="restart"/>
          </w:tcPr>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spacing w:before="7"/>
              <w:rPr>
                <w:b/>
                <w:sz w:val="17"/>
              </w:rPr>
            </w:pPr>
          </w:p>
          <w:p w:rsidR="00A51E09" w:rsidRDefault="00052F00">
            <w:pPr>
              <w:pStyle w:val="TableParagraph"/>
              <w:ind w:left="35" w:right="373"/>
              <w:rPr>
                <w:b/>
                <w:sz w:val="20"/>
              </w:rPr>
            </w:pPr>
            <w:r>
              <w:rPr>
                <w:b/>
                <w:sz w:val="20"/>
              </w:rPr>
              <w:t>Gestione del personale e dei collaboratori</w:t>
            </w:r>
          </w:p>
        </w:tc>
        <w:tc>
          <w:tcPr>
            <w:tcW w:w="2347" w:type="dxa"/>
          </w:tcPr>
          <w:p w:rsidR="00A51E09" w:rsidRDefault="00052F00">
            <w:pPr>
              <w:pStyle w:val="TableParagraph"/>
              <w:spacing w:before="1"/>
              <w:ind w:left="4"/>
              <w:rPr>
                <w:sz w:val="20"/>
              </w:rPr>
            </w:pPr>
            <w:r>
              <w:rPr>
                <w:sz w:val="20"/>
              </w:rPr>
              <w:t>Reperimento, selezione ed assunzione</w:t>
            </w:r>
          </w:p>
        </w:tc>
        <w:tc>
          <w:tcPr>
            <w:tcW w:w="2268" w:type="dxa"/>
          </w:tcPr>
          <w:p w:rsidR="00A51E09" w:rsidRDefault="00052F00">
            <w:pPr>
              <w:pStyle w:val="TableParagraph"/>
              <w:spacing w:before="1"/>
              <w:ind w:left="4" w:right="247"/>
              <w:rPr>
                <w:sz w:val="20"/>
              </w:rPr>
            </w:pPr>
            <w:r>
              <w:rPr>
                <w:sz w:val="20"/>
              </w:rPr>
              <w:t>Mancato rispetto delle normative e dei requisiti</w:t>
            </w:r>
          </w:p>
          <w:p w:rsidR="00A51E09" w:rsidRDefault="00052F00">
            <w:pPr>
              <w:pStyle w:val="TableParagraph"/>
              <w:spacing w:line="222" w:lineRule="exact"/>
              <w:ind w:left="4"/>
              <w:rPr>
                <w:sz w:val="20"/>
              </w:rPr>
            </w:pPr>
            <w:r>
              <w:rPr>
                <w:sz w:val="20"/>
              </w:rPr>
              <w:t>per la copertura del ruolo</w:t>
            </w:r>
          </w:p>
        </w:tc>
        <w:tc>
          <w:tcPr>
            <w:tcW w:w="979" w:type="dxa"/>
          </w:tcPr>
          <w:p w:rsidR="00A51E09" w:rsidRDefault="00A51E09">
            <w:pPr>
              <w:pStyle w:val="TableParagraph"/>
              <w:spacing w:before="11"/>
              <w:rPr>
                <w:b/>
                <w:sz w:val="19"/>
              </w:rPr>
            </w:pPr>
          </w:p>
          <w:p w:rsidR="00A51E09" w:rsidRDefault="00052F00">
            <w:pPr>
              <w:pStyle w:val="TableParagraph"/>
              <w:spacing w:before="1"/>
              <w:ind w:left="118"/>
              <w:rPr>
                <w:b/>
                <w:sz w:val="20"/>
              </w:rPr>
            </w:pPr>
            <w:r>
              <w:rPr>
                <w:b/>
                <w:sz w:val="20"/>
              </w:rPr>
              <w:t>MEDIO</w:t>
            </w:r>
          </w:p>
        </w:tc>
        <w:tc>
          <w:tcPr>
            <w:tcW w:w="3339" w:type="dxa"/>
          </w:tcPr>
          <w:p w:rsidR="00A51E09" w:rsidRDefault="00052F00">
            <w:pPr>
              <w:pStyle w:val="TableParagraph"/>
              <w:numPr>
                <w:ilvl w:val="0"/>
                <w:numId w:val="16"/>
              </w:numPr>
              <w:tabs>
                <w:tab w:val="left" w:pos="198"/>
              </w:tabs>
              <w:spacing w:line="235" w:lineRule="exact"/>
              <w:rPr>
                <w:sz w:val="20"/>
              </w:rPr>
            </w:pPr>
            <w:r>
              <w:rPr>
                <w:sz w:val="20"/>
              </w:rPr>
              <w:t>Direttore</w:t>
            </w:r>
            <w:r>
              <w:rPr>
                <w:spacing w:val="-2"/>
                <w:sz w:val="20"/>
              </w:rPr>
              <w:t xml:space="preserve"> </w:t>
            </w:r>
            <w:r>
              <w:rPr>
                <w:sz w:val="20"/>
              </w:rPr>
              <w:t>Sanitario</w:t>
            </w:r>
          </w:p>
          <w:p w:rsidR="00A51E09" w:rsidRDefault="00052F00">
            <w:pPr>
              <w:pStyle w:val="TableParagraph"/>
              <w:numPr>
                <w:ilvl w:val="0"/>
                <w:numId w:val="16"/>
              </w:numPr>
              <w:tabs>
                <w:tab w:val="left" w:pos="198"/>
              </w:tabs>
              <w:spacing w:line="229"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16"/>
              </w:numPr>
              <w:tabs>
                <w:tab w:val="left" w:pos="198"/>
              </w:tabs>
              <w:spacing w:line="237" w:lineRule="exact"/>
              <w:rPr>
                <w:sz w:val="20"/>
              </w:rPr>
            </w:pPr>
            <w:r>
              <w:rPr>
                <w:sz w:val="20"/>
              </w:rPr>
              <w:t>Responsabile gestione del</w:t>
            </w:r>
            <w:r>
              <w:rPr>
                <w:spacing w:val="-7"/>
                <w:sz w:val="20"/>
              </w:rPr>
              <w:t xml:space="preserve"> </w:t>
            </w:r>
            <w:r>
              <w:rPr>
                <w:sz w:val="20"/>
              </w:rPr>
              <w:t>Personale</w:t>
            </w:r>
          </w:p>
        </w:tc>
        <w:tc>
          <w:tcPr>
            <w:tcW w:w="2122" w:type="dxa"/>
            <w:vMerge w:val="restart"/>
          </w:tcPr>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spacing w:before="5"/>
              <w:rPr>
                <w:b/>
                <w:sz w:val="19"/>
              </w:rPr>
            </w:pPr>
          </w:p>
          <w:p w:rsidR="00A51E09" w:rsidRDefault="00052F00">
            <w:pPr>
              <w:pStyle w:val="TableParagraph"/>
              <w:ind w:left="75" w:right="68" w:hanging="2"/>
              <w:jc w:val="center"/>
              <w:rPr>
                <w:i/>
                <w:sz w:val="20"/>
              </w:rPr>
            </w:pPr>
            <w:r>
              <w:rPr>
                <w:sz w:val="20"/>
              </w:rPr>
              <w:t xml:space="preserve">Procedure di sistema </w:t>
            </w:r>
            <w:r>
              <w:rPr>
                <w:i/>
                <w:sz w:val="20"/>
              </w:rPr>
              <w:t>Gestione Risorse Umane Job description</w:t>
            </w:r>
          </w:p>
        </w:tc>
        <w:tc>
          <w:tcPr>
            <w:tcW w:w="2126" w:type="dxa"/>
            <w:vMerge w:val="restart"/>
          </w:tcPr>
          <w:p w:rsidR="00A51E09" w:rsidRDefault="00A51E09">
            <w:pPr>
              <w:pStyle w:val="TableParagraph"/>
              <w:spacing w:before="37"/>
              <w:ind w:left="111"/>
              <w:rPr>
                <w:sz w:val="16"/>
              </w:rPr>
            </w:pPr>
          </w:p>
        </w:tc>
      </w:tr>
      <w:tr w:rsidR="00A51E09">
        <w:trPr>
          <w:trHeight w:val="976"/>
        </w:trPr>
        <w:tc>
          <w:tcPr>
            <w:tcW w:w="1709" w:type="dxa"/>
            <w:vMerge/>
            <w:tcBorders>
              <w:top w:val="nil"/>
            </w:tcBorders>
          </w:tcPr>
          <w:p w:rsidR="00A51E09" w:rsidRDefault="00A51E09">
            <w:pPr>
              <w:rPr>
                <w:sz w:val="2"/>
                <w:szCs w:val="2"/>
              </w:rPr>
            </w:pPr>
          </w:p>
        </w:tc>
        <w:tc>
          <w:tcPr>
            <w:tcW w:w="2347" w:type="dxa"/>
          </w:tcPr>
          <w:p w:rsidR="00A51E09" w:rsidRDefault="00052F00">
            <w:pPr>
              <w:pStyle w:val="TableParagraph"/>
              <w:spacing w:before="1"/>
              <w:ind w:left="4" w:right="146"/>
              <w:rPr>
                <w:sz w:val="20"/>
              </w:rPr>
            </w:pPr>
            <w:r>
              <w:rPr>
                <w:sz w:val="20"/>
              </w:rPr>
              <w:t>Conferimento incarichi di collaborazione di natura occasionale o coordinata e</w:t>
            </w:r>
          </w:p>
          <w:p w:rsidR="00A51E09" w:rsidRDefault="00052F00">
            <w:pPr>
              <w:pStyle w:val="TableParagraph"/>
              <w:spacing w:line="223" w:lineRule="exact"/>
              <w:ind w:left="4"/>
              <w:rPr>
                <w:sz w:val="20"/>
              </w:rPr>
            </w:pPr>
            <w:r>
              <w:rPr>
                <w:sz w:val="20"/>
              </w:rPr>
              <w:t>continuativa</w:t>
            </w:r>
          </w:p>
        </w:tc>
        <w:tc>
          <w:tcPr>
            <w:tcW w:w="2268" w:type="dxa"/>
          </w:tcPr>
          <w:p w:rsidR="00A51E09" w:rsidRDefault="00052F00">
            <w:pPr>
              <w:pStyle w:val="TableParagraph"/>
              <w:spacing w:before="1"/>
              <w:ind w:left="4" w:right="44"/>
              <w:rPr>
                <w:sz w:val="20"/>
              </w:rPr>
            </w:pPr>
            <w:r>
              <w:rPr>
                <w:sz w:val="20"/>
              </w:rPr>
              <w:t>Agevolazioni a soggetti particolari in base a motivazioni non veritiere o</w:t>
            </w:r>
          </w:p>
          <w:p w:rsidR="00A51E09" w:rsidRDefault="00052F00">
            <w:pPr>
              <w:pStyle w:val="TableParagraph"/>
              <w:spacing w:line="223" w:lineRule="exact"/>
              <w:ind w:left="4"/>
              <w:rPr>
                <w:sz w:val="20"/>
              </w:rPr>
            </w:pPr>
            <w:r>
              <w:rPr>
                <w:sz w:val="20"/>
              </w:rPr>
              <w:t>generiche</w:t>
            </w:r>
          </w:p>
        </w:tc>
        <w:tc>
          <w:tcPr>
            <w:tcW w:w="979" w:type="dxa"/>
          </w:tcPr>
          <w:p w:rsidR="00A51E09" w:rsidRDefault="00A51E09">
            <w:pPr>
              <w:pStyle w:val="TableParagraph"/>
              <w:rPr>
                <w:b/>
                <w:sz w:val="20"/>
              </w:rPr>
            </w:pPr>
          </w:p>
          <w:p w:rsidR="00A51E09" w:rsidRDefault="00A51E09">
            <w:pPr>
              <w:pStyle w:val="TableParagraph"/>
              <w:spacing w:before="3"/>
              <w:rPr>
                <w:b/>
                <w:sz w:val="20"/>
              </w:rPr>
            </w:pPr>
          </w:p>
          <w:p w:rsidR="00A51E09" w:rsidRDefault="00052F00">
            <w:pPr>
              <w:pStyle w:val="TableParagraph"/>
              <w:ind w:left="168"/>
              <w:rPr>
                <w:b/>
                <w:sz w:val="20"/>
              </w:rPr>
            </w:pPr>
            <w:r>
              <w:rPr>
                <w:b/>
                <w:sz w:val="20"/>
              </w:rPr>
              <w:t>MEDIO</w:t>
            </w:r>
          </w:p>
        </w:tc>
        <w:tc>
          <w:tcPr>
            <w:tcW w:w="3339" w:type="dxa"/>
          </w:tcPr>
          <w:p w:rsidR="00A51E09" w:rsidRDefault="00052F00">
            <w:pPr>
              <w:pStyle w:val="TableParagraph"/>
              <w:numPr>
                <w:ilvl w:val="0"/>
                <w:numId w:val="15"/>
              </w:numPr>
              <w:tabs>
                <w:tab w:val="left" w:pos="198"/>
              </w:tabs>
              <w:spacing w:line="237" w:lineRule="exact"/>
              <w:rPr>
                <w:sz w:val="20"/>
              </w:rPr>
            </w:pPr>
            <w:r>
              <w:rPr>
                <w:sz w:val="20"/>
              </w:rPr>
              <w:t>Direttore</w:t>
            </w:r>
            <w:r>
              <w:rPr>
                <w:spacing w:val="-2"/>
                <w:sz w:val="20"/>
              </w:rPr>
              <w:t xml:space="preserve"> </w:t>
            </w:r>
            <w:r>
              <w:rPr>
                <w:sz w:val="20"/>
              </w:rPr>
              <w:t>Sanitario</w:t>
            </w:r>
          </w:p>
          <w:p w:rsidR="00A51E09" w:rsidRDefault="00052F00">
            <w:pPr>
              <w:pStyle w:val="TableParagraph"/>
              <w:numPr>
                <w:ilvl w:val="0"/>
                <w:numId w:val="15"/>
              </w:numPr>
              <w:tabs>
                <w:tab w:val="left" w:pos="198"/>
              </w:tabs>
              <w:spacing w:line="230"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15"/>
              </w:numPr>
              <w:tabs>
                <w:tab w:val="left" w:pos="198"/>
              </w:tabs>
              <w:spacing w:line="229" w:lineRule="exact"/>
              <w:rPr>
                <w:sz w:val="20"/>
              </w:rPr>
            </w:pPr>
            <w:r>
              <w:rPr>
                <w:sz w:val="20"/>
              </w:rPr>
              <w:t>Responsabile gestione del</w:t>
            </w:r>
            <w:r>
              <w:rPr>
                <w:spacing w:val="-7"/>
                <w:sz w:val="20"/>
              </w:rPr>
              <w:t xml:space="preserve"> </w:t>
            </w:r>
            <w:r>
              <w:rPr>
                <w:sz w:val="20"/>
              </w:rPr>
              <w:t>Personale</w:t>
            </w:r>
          </w:p>
          <w:p w:rsidR="00A51E09" w:rsidRDefault="00052F00">
            <w:pPr>
              <w:pStyle w:val="TableParagraph"/>
              <w:numPr>
                <w:ilvl w:val="0"/>
                <w:numId w:val="15"/>
              </w:numPr>
              <w:tabs>
                <w:tab w:val="left" w:pos="198"/>
              </w:tabs>
              <w:spacing w:line="237" w:lineRule="exact"/>
              <w:rPr>
                <w:sz w:val="20"/>
              </w:rPr>
            </w:pPr>
            <w:r>
              <w:rPr>
                <w:sz w:val="20"/>
              </w:rPr>
              <w:t>Settori aziendali</w:t>
            </w:r>
            <w:r>
              <w:rPr>
                <w:spacing w:val="-2"/>
                <w:sz w:val="20"/>
              </w:rPr>
              <w:t xml:space="preserve"> </w:t>
            </w:r>
            <w:r>
              <w:rPr>
                <w:sz w:val="20"/>
              </w:rPr>
              <w:t>interessati</w:t>
            </w:r>
          </w:p>
        </w:tc>
        <w:tc>
          <w:tcPr>
            <w:tcW w:w="2122" w:type="dxa"/>
            <w:vMerge/>
            <w:tcBorders>
              <w:top w:val="nil"/>
            </w:tcBorders>
          </w:tcPr>
          <w:p w:rsidR="00A51E09" w:rsidRDefault="00A51E09">
            <w:pPr>
              <w:rPr>
                <w:sz w:val="2"/>
                <w:szCs w:val="2"/>
              </w:rPr>
            </w:pPr>
          </w:p>
        </w:tc>
        <w:tc>
          <w:tcPr>
            <w:tcW w:w="2126" w:type="dxa"/>
            <w:vMerge/>
            <w:tcBorders>
              <w:top w:val="nil"/>
            </w:tcBorders>
          </w:tcPr>
          <w:p w:rsidR="00A51E09" w:rsidRDefault="00A51E09">
            <w:pPr>
              <w:rPr>
                <w:sz w:val="2"/>
                <w:szCs w:val="2"/>
              </w:rPr>
            </w:pPr>
          </w:p>
        </w:tc>
      </w:tr>
      <w:tr w:rsidR="00A51E09">
        <w:trPr>
          <w:trHeight w:val="688"/>
        </w:trPr>
        <w:tc>
          <w:tcPr>
            <w:tcW w:w="1709" w:type="dxa"/>
            <w:vMerge/>
            <w:tcBorders>
              <w:top w:val="nil"/>
            </w:tcBorders>
          </w:tcPr>
          <w:p w:rsidR="00A51E09" w:rsidRDefault="00A51E09">
            <w:pPr>
              <w:rPr>
                <w:sz w:val="2"/>
                <w:szCs w:val="2"/>
              </w:rPr>
            </w:pPr>
          </w:p>
        </w:tc>
        <w:tc>
          <w:tcPr>
            <w:tcW w:w="2347" w:type="dxa"/>
          </w:tcPr>
          <w:p w:rsidR="00A51E09" w:rsidRDefault="00052F00">
            <w:pPr>
              <w:pStyle w:val="TableParagraph"/>
              <w:spacing w:before="1"/>
              <w:ind w:left="4"/>
              <w:rPr>
                <w:sz w:val="20"/>
              </w:rPr>
            </w:pPr>
            <w:r>
              <w:rPr>
                <w:sz w:val="20"/>
              </w:rPr>
              <w:t>Corresponsione di premi ed incentivi economici</w:t>
            </w:r>
          </w:p>
        </w:tc>
        <w:tc>
          <w:tcPr>
            <w:tcW w:w="2268" w:type="dxa"/>
          </w:tcPr>
          <w:p w:rsidR="00A51E09" w:rsidRDefault="00052F00">
            <w:pPr>
              <w:pStyle w:val="TableParagraph"/>
              <w:spacing w:before="1"/>
              <w:ind w:left="4" w:right="2"/>
              <w:rPr>
                <w:sz w:val="20"/>
              </w:rPr>
            </w:pPr>
            <w:r>
              <w:rPr>
                <w:sz w:val="20"/>
              </w:rPr>
              <w:t>Mancato rispetto dei criteri stabiliti nel contratto</w:t>
            </w:r>
          </w:p>
        </w:tc>
        <w:tc>
          <w:tcPr>
            <w:tcW w:w="979" w:type="dxa"/>
          </w:tcPr>
          <w:p w:rsidR="00A51E09" w:rsidRDefault="00A51E09">
            <w:pPr>
              <w:pStyle w:val="TableParagraph"/>
              <w:spacing w:before="5"/>
              <w:rPr>
                <w:b/>
                <w:sz w:val="28"/>
              </w:rPr>
            </w:pPr>
          </w:p>
          <w:p w:rsidR="00A51E09" w:rsidRDefault="00052F00">
            <w:pPr>
              <w:pStyle w:val="TableParagraph"/>
              <w:ind w:left="185"/>
              <w:rPr>
                <w:b/>
                <w:sz w:val="20"/>
              </w:rPr>
            </w:pPr>
            <w:r>
              <w:rPr>
                <w:b/>
                <w:sz w:val="20"/>
              </w:rPr>
              <w:t>BASSO</w:t>
            </w:r>
          </w:p>
        </w:tc>
        <w:tc>
          <w:tcPr>
            <w:tcW w:w="3339" w:type="dxa"/>
          </w:tcPr>
          <w:p w:rsidR="00A51E09" w:rsidRDefault="00052F00">
            <w:pPr>
              <w:pStyle w:val="TableParagraph"/>
              <w:numPr>
                <w:ilvl w:val="0"/>
                <w:numId w:val="14"/>
              </w:numPr>
              <w:tabs>
                <w:tab w:val="left" w:pos="198"/>
              </w:tabs>
              <w:spacing w:line="236"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14"/>
              </w:numPr>
              <w:tabs>
                <w:tab w:val="left" w:pos="198"/>
              </w:tabs>
              <w:spacing w:line="229" w:lineRule="exact"/>
              <w:rPr>
                <w:sz w:val="20"/>
              </w:rPr>
            </w:pPr>
            <w:r>
              <w:rPr>
                <w:sz w:val="20"/>
              </w:rPr>
              <w:t>Responsabile gestione del</w:t>
            </w:r>
            <w:r>
              <w:rPr>
                <w:spacing w:val="-7"/>
                <w:sz w:val="20"/>
              </w:rPr>
              <w:t xml:space="preserve"> </w:t>
            </w:r>
            <w:r>
              <w:rPr>
                <w:sz w:val="20"/>
              </w:rPr>
              <w:t>Personale</w:t>
            </w:r>
          </w:p>
          <w:p w:rsidR="00A51E09" w:rsidRDefault="00052F00">
            <w:pPr>
              <w:pStyle w:val="TableParagraph"/>
              <w:numPr>
                <w:ilvl w:val="0"/>
                <w:numId w:val="14"/>
              </w:numPr>
              <w:tabs>
                <w:tab w:val="left" w:pos="198"/>
              </w:tabs>
              <w:spacing w:line="203" w:lineRule="exact"/>
              <w:rPr>
                <w:sz w:val="20"/>
              </w:rPr>
            </w:pPr>
            <w:r>
              <w:rPr>
                <w:sz w:val="20"/>
              </w:rPr>
              <w:t>Settori aziendali</w:t>
            </w:r>
            <w:r>
              <w:rPr>
                <w:spacing w:val="-2"/>
                <w:sz w:val="20"/>
              </w:rPr>
              <w:t xml:space="preserve"> </w:t>
            </w:r>
            <w:r>
              <w:rPr>
                <w:sz w:val="20"/>
              </w:rPr>
              <w:t>interessati</w:t>
            </w:r>
          </w:p>
        </w:tc>
        <w:tc>
          <w:tcPr>
            <w:tcW w:w="2122" w:type="dxa"/>
            <w:vMerge/>
            <w:tcBorders>
              <w:top w:val="nil"/>
            </w:tcBorders>
          </w:tcPr>
          <w:p w:rsidR="00A51E09" w:rsidRDefault="00A51E09">
            <w:pPr>
              <w:rPr>
                <w:sz w:val="2"/>
                <w:szCs w:val="2"/>
              </w:rPr>
            </w:pPr>
          </w:p>
        </w:tc>
        <w:tc>
          <w:tcPr>
            <w:tcW w:w="2126" w:type="dxa"/>
            <w:vMerge/>
            <w:tcBorders>
              <w:top w:val="nil"/>
            </w:tcBorders>
          </w:tcPr>
          <w:p w:rsidR="00A51E09" w:rsidRDefault="00A51E09">
            <w:pPr>
              <w:rPr>
                <w:sz w:val="2"/>
                <w:szCs w:val="2"/>
              </w:rPr>
            </w:pPr>
          </w:p>
        </w:tc>
      </w:tr>
      <w:tr w:rsidR="00A51E09">
        <w:trPr>
          <w:trHeight w:val="731"/>
        </w:trPr>
        <w:tc>
          <w:tcPr>
            <w:tcW w:w="1709" w:type="dxa"/>
            <w:vMerge/>
            <w:tcBorders>
              <w:top w:val="nil"/>
            </w:tcBorders>
          </w:tcPr>
          <w:p w:rsidR="00A51E09" w:rsidRDefault="00A51E09">
            <w:pPr>
              <w:rPr>
                <w:sz w:val="2"/>
                <w:szCs w:val="2"/>
              </w:rPr>
            </w:pPr>
          </w:p>
        </w:tc>
        <w:tc>
          <w:tcPr>
            <w:tcW w:w="2347" w:type="dxa"/>
          </w:tcPr>
          <w:p w:rsidR="00A51E09" w:rsidRDefault="00052F00">
            <w:pPr>
              <w:pStyle w:val="TableParagraph"/>
              <w:spacing w:before="1"/>
              <w:ind w:left="4"/>
              <w:rPr>
                <w:sz w:val="20"/>
              </w:rPr>
            </w:pPr>
            <w:r>
              <w:rPr>
                <w:sz w:val="20"/>
              </w:rPr>
              <w:t>Provvedimenti disciplinari</w:t>
            </w:r>
          </w:p>
        </w:tc>
        <w:tc>
          <w:tcPr>
            <w:tcW w:w="2268" w:type="dxa"/>
          </w:tcPr>
          <w:p w:rsidR="00A51E09" w:rsidRDefault="00052F00">
            <w:pPr>
              <w:pStyle w:val="TableParagraph"/>
              <w:spacing w:before="1"/>
              <w:ind w:left="4" w:right="356"/>
              <w:rPr>
                <w:sz w:val="20"/>
              </w:rPr>
            </w:pPr>
            <w:r>
              <w:rPr>
                <w:sz w:val="20"/>
              </w:rPr>
              <w:t>Favoreggiamento del dipendente passibile di</w:t>
            </w:r>
          </w:p>
          <w:p w:rsidR="00A51E09" w:rsidRDefault="00052F00">
            <w:pPr>
              <w:pStyle w:val="TableParagraph"/>
              <w:spacing w:line="222" w:lineRule="exact"/>
              <w:ind w:left="4"/>
              <w:rPr>
                <w:sz w:val="20"/>
              </w:rPr>
            </w:pPr>
            <w:r>
              <w:rPr>
                <w:sz w:val="20"/>
              </w:rPr>
              <w:t>provvedimento disciplinare</w:t>
            </w:r>
          </w:p>
        </w:tc>
        <w:tc>
          <w:tcPr>
            <w:tcW w:w="979" w:type="dxa"/>
          </w:tcPr>
          <w:p w:rsidR="00A51E09" w:rsidRDefault="00A51E09">
            <w:pPr>
              <w:pStyle w:val="TableParagraph"/>
              <w:spacing w:before="11"/>
              <w:rPr>
                <w:b/>
                <w:sz w:val="19"/>
              </w:rPr>
            </w:pPr>
          </w:p>
          <w:p w:rsidR="00A51E09" w:rsidRDefault="00052F00">
            <w:pPr>
              <w:pStyle w:val="TableParagraph"/>
              <w:spacing w:before="1"/>
              <w:ind w:left="185"/>
              <w:rPr>
                <w:b/>
                <w:sz w:val="20"/>
              </w:rPr>
            </w:pPr>
            <w:r>
              <w:rPr>
                <w:b/>
                <w:sz w:val="20"/>
              </w:rPr>
              <w:t>BASSO</w:t>
            </w:r>
          </w:p>
        </w:tc>
        <w:tc>
          <w:tcPr>
            <w:tcW w:w="3339" w:type="dxa"/>
          </w:tcPr>
          <w:p w:rsidR="00A51E09" w:rsidRDefault="00052F00">
            <w:pPr>
              <w:pStyle w:val="TableParagraph"/>
              <w:numPr>
                <w:ilvl w:val="0"/>
                <w:numId w:val="13"/>
              </w:numPr>
              <w:tabs>
                <w:tab w:val="left" w:pos="198"/>
              </w:tabs>
              <w:spacing w:line="235" w:lineRule="exact"/>
              <w:rPr>
                <w:sz w:val="20"/>
              </w:rPr>
            </w:pPr>
            <w:r>
              <w:rPr>
                <w:sz w:val="20"/>
              </w:rPr>
              <w:t>Responsabile gestione del</w:t>
            </w:r>
            <w:r>
              <w:rPr>
                <w:spacing w:val="-7"/>
                <w:sz w:val="20"/>
              </w:rPr>
              <w:t xml:space="preserve"> </w:t>
            </w:r>
            <w:r>
              <w:rPr>
                <w:sz w:val="20"/>
              </w:rPr>
              <w:t>Personale</w:t>
            </w:r>
          </w:p>
          <w:p w:rsidR="00A51E09" w:rsidRDefault="00052F00">
            <w:pPr>
              <w:pStyle w:val="TableParagraph"/>
              <w:numPr>
                <w:ilvl w:val="0"/>
                <w:numId w:val="13"/>
              </w:numPr>
              <w:tabs>
                <w:tab w:val="left" w:pos="198"/>
              </w:tabs>
              <w:spacing w:line="236" w:lineRule="exact"/>
              <w:rPr>
                <w:sz w:val="20"/>
              </w:rPr>
            </w:pPr>
            <w:r>
              <w:rPr>
                <w:sz w:val="20"/>
              </w:rPr>
              <w:t>Settori aziendali</w:t>
            </w:r>
            <w:r>
              <w:rPr>
                <w:spacing w:val="-2"/>
                <w:sz w:val="20"/>
              </w:rPr>
              <w:t xml:space="preserve"> </w:t>
            </w:r>
            <w:r>
              <w:rPr>
                <w:sz w:val="20"/>
              </w:rPr>
              <w:t>interessati</w:t>
            </w:r>
          </w:p>
        </w:tc>
        <w:tc>
          <w:tcPr>
            <w:tcW w:w="2122" w:type="dxa"/>
            <w:vMerge/>
            <w:tcBorders>
              <w:top w:val="nil"/>
            </w:tcBorders>
          </w:tcPr>
          <w:p w:rsidR="00A51E09" w:rsidRDefault="00A51E09">
            <w:pPr>
              <w:rPr>
                <w:sz w:val="2"/>
                <w:szCs w:val="2"/>
              </w:rPr>
            </w:pPr>
          </w:p>
        </w:tc>
        <w:tc>
          <w:tcPr>
            <w:tcW w:w="2126" w:type="dxa"/>
            <w:vMerge/>
            <w:tcBorders>
              <w:top w:val="nil"/>
            </w:tcBorders>
          </w:tcPr>
          <w:p w:rsidR="00A51E09" w:rsidRDefault="00A51E09">
            <w:pPr>
              <w:rPr>
                <w:sz w:val="2"/>
                <w:szCs w:val="2"/>
              </w:rPr>
            </w:pPr>
          </w:p>
        </w:tc>
      </w:tr>
      <w:tr w:rsidR="00A51E09">
        <w:trPr>
          <w:trHeight w:val="251"/>
        </w:trPr>
        <w:tc>
          <w:tcPr>
            <w:tcW w:w="1709" w:type="dxa"/>
            <w:tcBorders>
              <w:bottom w:val="nil"/>
            </w:tcBorders>
          </w:tcPr>
          <w:p w:rsidR="00A51E09" w:rsidRDefault="00052F00">
            <w:pPr>
              <w:pStyle w:val="TableParagraph"/>
              <w:spacing w:before="1" w:line="230" w:lineRule="exact"/>
              <w:ind w:left="4"/>
              <w:rPr>
                <w:b/>
                <w:sz w:val="20"/>
              </w:rPr>
            </w:pPr>
            <w:r>
              <w:rPr>
                <w:b/>
                <w:sz w:val="20"/>
              </w:rPr>
              <w:t>Acquisto di</w:t>
            </w:r>
          </w:p>
        </w:tc>
        <w:tc>
          <w:tcPr>
            <w:tcW w:w="2347" w:type="dxa"/>
            <w:tcBorders>
              <w:bottom w:val="nil"/>
            </w:tcBorders>
          </w:tcPr>
          <w:p w:rsidR="00A51E09" w:rsidRDefault="00052F00">
            <w:pPr>
              <w:pStyle w:val="TableParagraph"/>
              <w:spacing w:before="1" w:line="230" w:lineRule="exact"/>
              <w:ind w:left="4"/>
              <w:rPr>
                <w:sz w:val="20"/>
              </w:rPr>
            </w:pPr>
            <w:r>
              <w:rPr>
                <w:sz w:val="20"/>
              </w:rPr>
              <w:t>Scelta del fornitore</w:t>
            </w:r>
          </w:p>
        </w:tc>
        <w:tc>
          <w:tcPr>
            <w:tcW w:w="2268" w:type="dxa"/>
            <w:tcBorders>
              <w:bottom w:val="nil"/>
            </w:tcBorders>
          </w:tcPr>
          <w:p w:rsidR="00A51E09" w:rsidRDefault="00052F00">
            <w:pPr>
              <w:pStyle w:val="TableParagraph"/>
              <w:spacing w:before="1" w:line="230" w:lineRule="exact"/>
              <w:ind w:left="4"/>
              <w:rPr>
                <w:sz w:val="20"/>
              </w:rPr>
            </w:pPr>
            <w:r>
              <w:rPr>
                <w:sz w:val="20"/>
              </w:rPr>
              <w:t>Ottenimento di utilità in</w:t>
            </w:r>
          </w:p>
        </w:tc>
        <w:tc>
          <w:tcPr>
            <w:tcW w:w="979" w:type="dxa"/>
            <w:tcBorders>
              <w:bottom w:val="nil"/>
            </w:tcBorders>
          </w:tcPr>
          <w:p w:rsidR="00A51E09" w:rsidRDefault="00A51E09">
            <w:pPr>
              <w:pStyle w:val="TableParagraph"/>
              <w:rPr>
                <w:rFonts w:ascii="Times New Roman"/>
                <w:sz w:val="18"/>
              </w:rPr>
            </w:pPr>
          </w:p>
        </w:tc>
        <w:tc>
          <w:tcPr>
            <w:tcW w:w="3339" w:type="dxa"/>
            <w:tcBorders>
              <w:bottom w:val="nil"/>
            </w:tcBorders>
          </w:tcPr>
          <w:p w:rsidR="00A51E09" w:rsidRDefault="00052F00">
            <w:pPr>
              <w:pStyle w:val="TableParagraph"/>
              <w:spacing w:line="231" w:lineRule="exact"/>
              <w:ind w:left="5"/>
              <w:rPr>
                <w:sz w:val="20"/>
              </w:rPr>
            </w:pPr>
            <w:r>
              <w:rPr>
                <w:sz w:val="20"/>
              </w:rPr>
              <w:t>- Direttore Amministrativo</w:t>
            </w:r>
          </w:p>
        </w:tc>
        <w:tc>
          <w:tcPr>
            <w:tcW w:w="2122" w:type="dxa"/>
            <w:tcBorders>
              <w:bottom w:val="nil"/>
            </w:tcBorders>
          </w:tcPr>
          <w:p w:rsidR="00A51E09" w:rsidRDefault="00A51E09">
            <w:pPr>
              <w:pStyle w:val="TableParagraph"/>
              <w:rPr>
                <w:rFonts w:ascii="Times New Roman"/>
                <w:sz w:val="18"/>
              </w:rPr>
            </w:pPr>
          </w:p>
        </w:tc>
        <w:tc>
          <w:tcPr>
            <w:tcW w:w="2126" w:type="dxa"/>
            <w:vMerge w:val="restart"/>
          </w:tcPr>
          <w:p w:rsidR="00A51E09" w:rsidRDefault="00A51E09">
            <w:pPr>
              <w:pStyle w:val="TableParagraph"/>
              <w:rPr>
                <w:rFonts w:ascii="Times New Roman"/>
                <w:sz w:val="18"/>
              </w:rPr>
            </w:pPr>
          </w:p>
        </w:tc>
      </w:tr>
      <w:tr w:rsidR="00A51E09">
        <w:trPr>
          <w:trHeight w:val="226"/>
        </w:trPr>
        <w:tc>
          <w:tcPr>
            <w:tcW w:w="1709" w:type="dxa"/>
            <w:tcBorders>
              <w:top w:val="nil"/>
              <w:bottom w:val="nil"/>
            </w:tcBorders>
          </w:tcPr>
          <w:p w:rsidR="00A51E09" w:rsidRDefault="00052F00">
            <w:pPr>
              <w:pStyle w:val="TableParagraph"/>
              <w:spacing w:line="206" w:lineRule="exact"/>
              <w:ind w:left="4"/>
              <w:rPr>
                <w:b/>
                <w:sz w:val="20"/>
              </w:rPr>
            </w:pPr>
            <w:r>
              <w:rPr>
                <w:b/>
                <w:sz w:val="20"/>
              </w:rPr>
              <w:t>prodotti e servizi</w:t>
            </w:r>
          </w:p>
        </w:tc>
        <w:tc>
          <w:tcPr>
            <w:tcW w:w="2347" w:type="dxa"/>
            <w:tcBorders>
              <w:top w:val="nil"/>
              <w:bottom w:val="nil"/>
            </w:tcBorders>
          </w:tcPr>
          <w:p w:rsidR="00A51E09" w:rsidRDefault="00A51E09">
            <w:pPr>
              <w:pStyle w:val="TableParagraph"/>
              <w:rPr>
                <w:rFonts w:ascii="Times New Roman"/>
                <w:sz w:val="16"/>
              </w:rPr>
            </w:pPr>
          </w:p>
        </w:tc>
        <w:tc>
          <w:tcPr>
            <w:tcW w:w="2268" w:type="dxa"/>
            <w:tcBorders>
              <w:top w:val="nil"/>
              <w:bottom w:val="nil"/>
            </w:tcBorders>
          </w:tcPr>
          <w:p w:rsidR="00A51E09" w:rsidRDefault="00052F00">
            <w:pPr>
              <w:pStyle w:val="TableParagraph"/>
              <w:spacing w:line="206" w:lineRule="exact"/>
              <w:ind w:left="4"/>
              <w:rPr>
                <w:sz w:val="20"/>
              </w:rPr>
            </w:pPr>
            <w:r>
              <w:rPr>
                <w:sz w:val="20"/>
              </w:rPr>
              <w:t>cambio degli acquisti</w:t>
            </w:r>
          </w:p>
        </w:tc>
        <w:tc>
          <w:tcPr>
            <w:tcW w:w="979" w:type="dxa"/>
            <w:tcBorders>
              <w:top w:val="nil"/>
              <w:bottom w:val="nil"/>
            </w:tcBorders>
          </w:tcPr>
          <w:p w:rsidR="00A51E09" w:rsidRDefault="00052F00">
            <w:pPr>
              <w:pStyle w:val="TableParagraph"/>
              <w:spacing w:line="206" w:lineRule="exact"/>
              <w:ind w:left="168"/>
              <w:rPr>
                <w:b/>
                <w:sz w:val="20"/>
              </w:rPr>
            </w:pPr>
            <w:r>
              <w:rPr>
                <w:b/>
                <w:sz w:val="20"/>
              </w:rPr>
              <w:t>MEDIO</w:t>
            </w:r>
          </w:p>
        </w:tc>
        <w:tc>
          <w:tcPr>
            <w:tcW w:w="3339" w:type="dxa"/>
            <w:tcBorders>
              <w:top w:val="nil"/>
              <w:bottom w:val="nil"/>
            </w:tcBorders>
          </w:tcPr>
          <w:p w:rsidR="00A51E09" w:rsidRDefault="00052F00">
            <w:pPr>
              <w:pStyle w:val="TableParagraph"/>
              <w:spacing w:line="206" w:lineRule="exact"/>
              <w:ind w:left="5"/>
              <w:rPr>
                <w:sz w:val="20"/>
              </w:rPr>
            </w:pPr>
            <w:r>
              <w:rPr>
                <w:sz w:val="20"/>
              </w:rPr>
              <w:t>- Responsabile Ufficio Acquisti</w:t>
            </w: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34"/>
        </w:trPr>
        <w:tc>
          <w:tcPr>
            <w:tcW w:w="1709" w:type="dxa"/>
            <w:tcBorders>
              <w:top w:val="nil"/>
              <w:bottom w:val="nil"/>
            </w:tcBorders>
          </w:tcPr>
          <w:p w:rsidR="00A51E09" w:rsidRDefault="00052F00">
            <w:pPr>
              <w:pStyle w:val="TableParagraph"/>
              <w:spacing w:line="214" w:lineRule="exact"/>
              <w:ind w:left="4"/>
              <w:rPr>
                <w:b/>
                <w:sz w:val="20"/>
              </w:rPr>
            </w:pPr>
            <w:r>
              <w:rPr>
                <w:b/>
                <w:sz w:val="20"/>
              </w:rPr>
              <w:t>con procedura</w:t>
            </w:r>
          </w:p>
        </w:tc>
        <w:tc>
          <w:tcPr>
            <w:tcW w:w="2347" w:type="dxa"/>
            <w:tcBorders>
              <w:top w:val="nil"/>
            </w:tcBorders>
          </w:tcPr>
          <w:p w:rsidR="00A51E09" w:rsidRDefault="00A51E09">
            <w:pPr>
              <w:pStyle w:val="TableParagraph"/>
              <w:rPr>
                <w:rFonts w:ascii="Times New Roman"/>
                <w:sz w:val="16"/>
              </w:rPr>
            </w:pPr>
          </w:p>
        </w:tc>
        <w:tc>
          <w:tcPr>
            <w:tcW w:w="2268" w:type="dxa"/>
            <w:tcBorders>
              <w:top w:val="nil"/>
            </w:tcBorders>
          </w:tcPr>
          <w:p w:rsidR="00A51E09" w:rsidRDefault="00052F00">
            <w:pPr>
              <w:pStyle w:val="TableParagraph"/>
              <w:spacing w:line="214" w:lineRule="exact"/>
              <w:ind w:left="4"/>
              <w:rPr>
                <w:sz w:val="20"/>
              </w:rPr>
            </w:pPr>
            <w:r>
              <w:rPr>
                <w:sz w:val="20"/>
              </w:rPr>
              <w:t>effettuati</w:t>
            </w:r>
          </w:p>
        </w:tc>
        <w:tc>
          <w:tcPr>
            <w:tcW w:w="979" w:type="dxa"/>
            <w:tcBorders>
              <w:top w:val="nil"/>
            </w:tcBorders>
          </w:tcPr>
          <w:p w:rsidR="00A51E09" w:rsidRDefault="00A51E09">
            <w:pPr>
              <w:pStyle w:val="TableParagraph"/>
              <w:rPr>
                <w:rFonts w:ascii="Times New Roman"/>
                <w:sz w:val="16"/>
              </w:rPr>
            </w:pPr>
          </w:p>
        </w:tc>
        <w:tc>
          <w:tcPr>
            <w:tcW w:w="3339" w:type="dxa"/>
            <w:tcBorders>
              <w:top w:val="nil"/>
            </w:tcBorders>
          </w:tcPr>
          <w:p w:rsidR="00A51E09" w:rsidRDefault="00052F00">
            <w:pPr>
              <w:pStyle w:val="TableParagraph"/>
              <w:spacing w:line="204" w:lineRule="exact"/>
              <w:ind w:left="5"/>
              <w:rPr>
                <w:sz w:val="20"/>
              </w:rPr>
            </w:pPr>
            <w:r>
              <w:rPr>
                <w:sz w:val="20"/>
              </w:rPr>
              <w:t>- Settori interessati alle forniture</w:t>
            </w: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50"/>
        </w:trPr>
        <w:tc>
          <w:tcPr>
            <w:tcW w:w="1709" w:type="dxa"/>
            <w:tcBorders>
              <w:top w:val="nil"/>
              <w:bottom w:val="nil"/>
            </w:tcBorders>
          </w:tcPr>
          <w:p w:rsidR="00A51E09" w:rsidRDefault="00052F00">
            <w:pPr>
              <w:pStyle w:val="TableParagraph"/>
              <w:spacing w:line="231" w:lineRule="exact"/>
              <w:ind w:left="4"/>
              <w:rPr>
                <w:b/>
                <w:sz w:val="20"/>
              </w:rPr>
            </w:pPr>
            <w:r>
              <w:rPr>
                <w:b/>
                <w:sz w:val="20"/>
              </w:rPr>
              <w:t>negoziale</w:t>
            </w:r>
          </w:p>
        </w:tc>
        <w:tc>
          <w:tcPr>
            <w:tcW w:w="2347" w:type="dxa"/>
            <w:tcBorders>
              <w:bottom w:val="nil"/>
            </w:tcBorders>
          </w:tcPr>
          <w:p w:rsidR="00A51E09" w:rsidRDefault="00052F00">
            <w:pPr>
              <w:pStyle w:val="TableParagraph"/>
              <w:spacing w:before="1" w:line="230" w:lineRule="exact"/>
              <w:ind w:left="4"/>
              <w:rPr>
                <w:sz w:val="20"/>
              </w:rPr>
            </w:pPr>
            <w:r>
              <w:rPr>
                <w:sz w:val="20"/>
              </w:rPr>
              <w:t>Definizione delle condizioni</w:t>
            </w:r>
          </w:p>
        </w:tc>
        <w:tc>
          <w:tcPr>
            <w:tcW w:w="2268" w:type="dxa"/>
            <w:tcBorders>
              <w:bottom w:val="nil"/>
            </w:tcBorders>
          </w:tcPr>
          <w:p w:rsidR="00A51E09" w:rsidRDefault="00052F00">
            <w:pPr>
              <w:pStyle w:val="TableParagraph"/>
              <w:spacing w:before="1" w:line="230" w:lineRule="exact"/>
              <w:ind w:left="4" w:right="-15"/>
              <w:rPr>
                <w:sz w:val="20"/>
              </w:rPr>
            </w:pPr>
            <w:r>
              <w:rPr>
                <w:sz w:val="20"/>
              </w:rPr>
              <w:t>Definizione di</w:t>
            </w:r>
            <w:r>
              <w:rPr>
                <w:spacing w:val="36"/>
                <w:sz w:val="20"/>
              </w:rPr>
              <w:t xml:space="preserve"> </w:t>
            </w:r>
            <w:r>
              <w:rPr>
                <w:sz w:val="20"/>
              </w:rPr>
              <w:t>condizioni</w:t>
            </w:r>
          </w:p>
        </w:tc>
        <w:tc>
          <w:tcPr>
            <w:tcW w:w="979" w:type="dxa"/>
            <w:tcBorders>
              <w:bottom w:val="nil"/>
            </w:tcBorders>
          </w:tcPr>
          <w:p w:rsidR="00A51E09" w:rsidRDefault="00A51E09">
            <w:pPr>
              <w:pStyle w:val="TableParagraph"/>
              <w:rPr>
                <w:rFonts w:ascii="Times New Roman"/>
                <w:sz w:val="18"/>
              </w:rPr>
            </w:pPr>
          </w:p>
        </w:tc>
        <w:tc>
          <w:tcPr>
            <w:tcW w:w="3339" w:type="dxa"/>
            <w:tcBorders>
              <w:bottom w:val="nil"/>
            </w:tcBorders>
          </w:tcPr>
          <w:p w:rsidR="00A51E09" w:rsidRDefault="00052F00">
            <w:pPr>
              <w:pStyle w:val="TableParagraph"/>
              <w:spacing w:before="1" w:line="230" w:lineRule="exact"/>
              <w:ind w:left="5"/>
              <w:rPr>
                <w:sz w:val="20"/>
              </w:rPr>
            </w:pPr>
            <w:r>
              <w:rPr>
                <w:sz w:val="20"/>
              </w:rPr>
              <w:t>- Direttore Amministrativo</w:t>
            </w:r>
          </w:p>
        </w:tc>
        <w:tc>
          <w:tcPr>
            <w:tcW w:w="2122" w:type="dxa"/>
            <w:tcBorders>
              <w:top w:val="nil"/>
              <w:bottom w:val="nil"/>
            </w:tcBorders>
          </w:tcPr>
          <w:p w:rsidR="00A51E09" w:rsidRDefault="00052F00">
            <w:pPr>
              <w:pStyle w:val="TableParagraph"/>
              <w:spacing w:line="231" w:lineRule="exact"/>
              <w:ind w:left="185" w:right="182"/>
              <w:jc w:val="center"/>
              <w:rPr>
                <w:sz w:val="20"/>
              </w:rPr>
            </w:pPr>
            <w:r>
              <w:rPr>
                <w:sz w:val="20"/>
              </w:rPr>
              <w:t>Procedura di sistema</w:t>
            </w:r>
          </w:p>
        </w:tc>
        <w:tc>
          <w:tcPr>
            <w:tcW w:w="2126" w:type="dxa"/>
            <w:vMerge/>
            <w:tcBorders>
              <w:top w:val="nil"/>
            </w:tcBorders>
          </w:tcPr>
          <w:p w:rsidR="00A51E09" w:rsidRDefault="00A51E09">
            <w:pPr>
              <w:rPr>
                <w:sz w:val="2"/>
                <w:szCs w:val="2"/>
              </w:rPr>
            </w:pPr>
          </w:p>
        </w:tc>
      </w:tr>
      <w:tr w:rsidR="00A51E09">
        <w:trPr>
          <w:trHeight w:val="243"/>
        </w:trPr>
        <w:tc>
          <w:tcPr>
            <w:tcW w:w="1709" w:type="dxa"/>
            <w:tcBorders>
              <w:top w:val="nil"/>
              <w:bottom w:val="nil"/>
            </w:tcBorders>
          </w:tcPr>
          <w:p w:rsidR="00A51E09" w:rsidRDefault="00A51E09">
            <w:pPr>
              <w:pStyle w:val="TableParagraph"/>
              <w:rPr>
                <w:rFonts w:ascii="Times New Roman"/>
                <w:sz w:val="16"/>
              </w:rPr>
            </w:pPr>
          </w:p>
        </w:tc>
        <w:tc>
          <w:tcPr>
            <w:tcW w:w="2347" w:type="dxa"/>
            <w:tcBorders>
              <w:top w:val="nil"/>
              <w:bottom w:val="nil"/>
            </w:tcBorders>
          </w:tcPr>
          <w:p w:rsidR="00A51E09" w:rsidRDefault="00052F00">
            <w:pPr>
              <w:pStyle w:val="TableParagraph"/>
              <w:spacing w:line="223" w:lineRule="exact"/>
              <w:ind w:left="4"/>
              <w:rPr>
                <w:sz w:val="20"/>
              </w:rPr>
            </w:pPr>
            <w:r>
              <w:rPr>
                <w:sz w:val="20"/>
              </w:rPr>
              <w:t>di acquisto (contratti)</w:t>
            </w:r>
          </w:p>
        </w:tc>
        <w:tc>
          <w:tcPr>
            <w:tcW w:w="2268" w:type="dxa"/>
            <w:tcBorders>
              <w:top w:val="nil"/>
              <w:bottom w:val="nil"/>
            </w:tcBorders>
          </w:tcPr>
          <w:p w:rsidR="00A51E09" w:rsidRDefault="00052F00">
            <w:pPr>
              <w:pStyle w:val="TableParagraph"/>
              <w:tabs>
                <w:tab w:val="left" w:pos="537"/>
                <w:tab w:val="left" w:pos="1618"/>
                <w:tab w:val="left" w:pos="2168"/>
              </w:tabs>
              <w:spacing w:line="223" w:lineRule="exact"/>
              <w:ind w:left="4" w:right="-15"/>
              <w:rPr>
                <w:sz w:val="20"/>
              </w:rPr>
            </w:pPr>
            <w:r>
              <w:rPr>
                <w:sz w:val="20"/>
              </w:rPr>
              <w:t>più</w:t>
            </w:r>
            <w:r>
              <w:rPr>
                <w:sz w:val="20"/>
              </w:rPr>
              <w:tab/>
              <w:t>favorevoli</w:t>
            </w:r>
            <w:r>
              <w:rPr>
                <w:sz w:val="20"/>
              </w:rPr>
              <w:tab/>
              <w:t>per</w:t>
            </w:r>
            <w:r>
              <w:rPr>
                <w:sz w:val="20"/>
              </w:rPr>
              <w:tab/>
              <w:t>il</w:t>
            </w:r>
          </w:p>
        </w:tc>
        <w:tc>
          <w:tcPr>
            <w:tcW w:w="979" w:type="dxa"/>
            <w:tcBorders>
              <w:top w:val="nil"/>
              <w:bottom w:val="nil"/>
            </w:tcBorders>
          </w:tcPr>
          <w:p w:rsidR="00A51E09" w:rsidRDefault="00A51E09">
            <w:pPr>
              <w:pStyle w:val="TableParagraph"/>
              <w:rPr>
                <w:rFonts w:ascii="Times New Roman"/>
                <w:sz w:val="16"/>
              </w:rPr>
            </w:pPr>
          </w:p>
        </w:tc>
        <w:tc>
          <w:tcPr>
            <w:tcW w:w="3339" w:type="dxa"/>
            <w:tcBorders>
              <w:top w:val="nil"/>
              <w:bottom w:val="nil"/>
            </w:tcBorders>
          </w:tcPr>
          <w:p w:rsidR="00A51E09" w:rsidRDefault="00052F00">
            <w:pPr>
              <w:pStyle w:val="TableParagraph"/>
              <w:spacing w:line="213" w:lineRule="exact"/>
              <w:ind w:left="5"/>
              <w:rPr>
                <w:sz w:val="20"/>
              </w:rPr>
            </w:pPr>
            <w:r>
              <w:rPr>
                <w:sz w:val="20"/>
              </w:rPr>
              <w:t>- Responsabile Ufficio Acquisti</w:t>
            </w:r>
          </w:p>
        </w:tc>
        <w:tc>
          <w:tcPr>
            <w:tcW w:w="2122" w:type="dxa"/>
            <w:tcBorders>
              <w:top w:val="nil"/>
              <w:bottom w:val="nil"/>
            </w:tcBorders>
          </w:tcPr>
          <w:p w:rsidR="00A51E09" w:rsidRDefault="00052F00">
            <w:pPr>
              <w:pStyle w:val="TableParagraph"/>
              <w:spacing w:line="223" w:lineRule="exact"/>
              <w:ind w:left="183" w:right="182"/>
              <w:jc w:val="center"/>
              <w:rPr>
                <w:i/>
                <w:sz w:val="20"/>
              </w:rPr>
            </w:pPr>
            <w:r>
              <w:rPr>
                <w:i/>
                <w:sz w:val="20"/>
              </w:rPr>
              <w:t>Approvvigionamenti</w:t>
            </w:r>
          </w:p>
        </w:tc>
        <w:tc>
          <w:tcPr>
            <w:tcW w:w="2126" w:type="dxa"/>
            <w:vMerge/>
            <w:tcBorders>
              <w:top w:val="nil"/>
            </w:tcBorders>
          </w:tcPr>
          <w:p w:rsidR="00A51E09" w:rsidRDefault="00A51E09">
            <w:pPr>
              <w:rPr>
                <w:sz w:val="2"/>
                <w:szCs w:val="2"/>
              </w:rPr>
            </w:pPr>
          </w:p>
        </w:tc>
      </w:tr>
      <w:tr w:rsidR="00A51E09">
        <w:trPr>
          <w:trHeight w:val="233"/>
        </w:trPr>
        <w:tc>
          <w:tcPr>
            <w:tcW w:w="1709" w:type="dxa"/>
            <w:tcBorders>
              <w:top w:val="nil"/>
              <w:bottom w:val="nil"/>
            </w:tcBorders>
          </w:tcPr>
          <w:p w:rsidR="00A51E09" w:rsidRDefault="00A51E09">
            <w:pPr>
              <w:pStyle w:val="TableParagraph"/>
              <w:rPr>
                <w:rFonts w:ascii="Times New Roman"/>
                <w:sz w:val="16"/>
              </w:rPr>
            </w:pPr>
          </w:p>
        </w:tc>
        <w:tc>
          <w:tcPr>
            <w:tcW w:w="2347" w:type="dxa"/>
            <w:tcBorders>
              <w:top w:val="nil"/>
              <w:bottom w:val="nil"/>
            </w:tcBorders>
          </w:tcPr>
          <w:p w:rsidR="00A51E09" w:rsidRDefault="00A51E09">
            <w:pPr>
              <w:pStyle w:val="TableParagraph"/>
              <w:rPr>
                <w:rFonts w:ascii="Times New Roman"/>
                <w:sz w:val="16"/>
              </w:rPr>
            </w:pPr>
          </w:p>
        </w:tc>
        <w:tc>
          <w:tcPr>
            <w:tcW w:w="2268" w:type="dxa"/>
            <w:tcBorders>
              <w:top w:val="nil"/>
              <w:bottom w:val="nil"/>
            </w:tcBorders>
          </w:tcPr>
          <w:p w:rsidR="00A51E09" w:rsidRDefault="00052F00">
            <w:pPr>
              <w:pStyle w:val="TableParagraph"/>
              <w:spacing w:line="214" w:lineRule="exact"/>
              <w:ind w:left="4" w:right="-15"/>
              <w:rPr>
                <w:sz w:val="20"/>
              </w:rPr>
            </w:pPr>
            <w:r>
              <w:rPr>
                <w:sz w:val="20"/>
              </w:rPr>
              <w:t>fornitore a fronte</w:t>
            </w:r>
            <w:r>
              <w:rPr>
                <w:spacing w:val="24"/>
                <w:sz w:val="20"/>
              </w:rPr>
              <w:t xml:space="preserve"> </w:t>
            </w:r>
            <w:r>
              <w:rPr>
                <w:sz w:val="20"/>
              </w:rPr>
              <w:t>delle</w:t>
            </w:r>
          </w:p>
        </w:tc>
        <w:tc>
          <w:tcPr>
            <w:tcW w:w="979" w:type="dxa"/>
            <w:tcBorders>
              <w:top w:val="nil"/>
              <w:bottom w:val="nil"/>
            </w:tcBorders>
          </w:tcPr>
          <w:p w:rsidR="00A51E09" w:rsidRDefault="00052F00">
            <w:pPr>
              <w:pStyle w:val="TableParagraph"/>
              <w:spacing w:line="214" w:lineRule="exact"/>
              <w:ind w:left="168"/>
              <w:rPr>
                <w:b/>
                <w:sz w:val="20"/>
              </w:rPr>
            </w:pPr>
            <w:r>
              <w:rPr>
                <w:b/>
                <w:sz w:val="20"/>
              </w:rPr>
              <w:t>MEDIO</w:t>
            </w:r>
          </w:p>
        </w:tc>
        <w:tc>
          <w:tcPr>
            <w:tcW w:w="3339" w:type="dxa"/>
            <w:tcBorders>
              <w:top w:val="nil"/>
              <w:bottom w:val="nil"/>
            </w:tcBorders>
          </w:tcPr>
          <w:p w:rsidR="00A51E09" w:rsidRDefault="00A51E09">
            <w:pPr>
              <w:pStyle w:val="TableParagraph"/>
              <w:rPr>
                <w:rFonts w:ascii="Times New Roman"/>
                <w:sz w:val="16"/>
              </w:rPr>
            </w:pP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33"/>
        </w:trPr>
        <w:tc>
          <w:tcPr>
            <w:tcW w:w="1709" w:type="dxa"/>
            <w:tcBorders>
              <w:top w:val="nil"/>
              <w:bottom w:val="nil"/>
            </w:tcBorders>
          </w:tcPr>
          <w:p w:rsidR="00A51E09" w:rsidRDefault="00A51E09">
            <w:pPr>
              <w:pStyle w:val="TableParagraph"/>
              <w:rPr>
                <w:rFonts w:ascii="Times New Roman"/>
                <w:sz w:val="16"/>
              </w:rPr>
            </w:pPr>
          </w:p>
        </w:tc>
        <w:tc>
          <w:tcPr>
            <w:tcW w:w="2347" w:type="dxa"/>
            <w:tcBorders>
              <w:top w:val="nil"/>
              <w:bottom w:val="nil"/>
            </w:tcBorders>
          </w:tcPr>
          <w:p w:rsidR="00A51E09" w:rsidRDefault="00A51E09">
            <w:pPr>
              <w:pStyle w:val="TableParagraph"/>
              <w:rPr>
                <w:rFonts w:ascii="Times New Roman"/>
                <w:sz w:val="16"/>
              </w:rPr>
            </w:pPr>
          </w:p>
        </w:tc>
        <w:tc>
          <w:tcPr>
            <w:tcW w:w="2268" w:type="dxa"/>
            <w:tcBorders>
              <w:top w:val="nil"/>
              <w:bottom w:val="nil"/>
            </w:tcBorders>
          </w:tcPr>
          <w:p w:rsidR="00A51E09" w:rsidRDefault="00052F00">
            <w:pPr>
              <w:pStyle w:val="TableParagraph"/>
              <w:tabs>
                <w:tab w:val="left" w:pos="1089"/>
                <w:tab w:val="left" w:pos="2031"/>
              </w:tabs>
              <w:spacing w:line="214" w:lineRule="exact"/>
              <w:ind w:left="4" w:right="-15"/>
              <w:rPr>
                <w:sz w:val="20"/>
              </w:rPr>
            </w:pPr>
            <w:r>
              <w:rPr>
                <w:sz w:val="20"/>
              </w:rPr>
              <w:t>condizioni</w:t>
            </w:r>
            <w:r>
              <w:rPr>
                <w:sz w:val="20"/>
              </w:rPr>
              <w:tab/>
              <w:t>esistenti</w:t>
            </w:r>
            <w:r>
              <w:rPr>
                <w:sz w:val="20"/>
              </w:rPr>
              <w:tab/>
              <w:t>sul</w:t>
            </w:r>
          </w:p>
        </w:tc>
        <w:tc>
          <w:tcPr>
            <w:tcW w:w="979" w:type="dxa"/>
            <w:tcBorders>
              <w:top w:val="nil"/>
              <w:bottom w:val="nil"/>
            </w:tcBorders>
          </w:tcPr>
          <w:p w:rsidR="00A51E09" w:rsidRDefault="00A51E09">
            <w:pPr>
              <w:pStyle w:val="TableParagraph"/>
              <w:rPr>
                <w:rFonts w:ascii="Times New Roman"/>
                <w:sz w:val="16"/>
              </w:rPr>
            </w:pPr>
          </w:p>
        </w:tc>
        <w:tc>
          <w:tcPr>
            <w:tcW w:w="3339" w:type="dxa"/>
            <w:tcBorders>
              <w:top w:val="nil"/>
              <w:bottom w:val="nil"/>
            </w:tcBorders>
          </w:tcPr>
          <w:p w:rsidR="00A51E09" w:rsidRDefault="00A51E09">
            <w:pPr>
              <w:pStyle w:val="TableParagraph"/>
              <w:rPr>
                <w:rFonts w:ascii="Times New Roman"/>
                <w:sz w:val="16"/>
              </w:rPr>
            </w:pP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19"/>
        </w:trPr>
        <w:tc>
          <w:tcPr>
            <w:tcW w:w="1709" w:type="dxa"/>
            <w:tcBorders>
              <w:top w:val="nil"/>
            </w:tcBorders>
          </w:tcPr>
          <w:p w:rsidR="00A51E09" w:rsidRDefault="00A51E09">
            <w:pPr>
              <w:pStyle w:val="TableParagraph"/>
              <w:rPr>
                <w:rFonts w:ascii="Times New Roman"/>
                <w:sz w:val="14"/>
              </w:rPr>
            </w:pPr>
          </w:p>
        </w:tc>
        <w:tc>
          <w:tcPr>
            <w:tcW w:w="2347" w:type="dxa"/>
            <w:tcBorders>
              <w:top w:val="nil"/>
            </w:tcBorders>
          </w:tcPr>
          <w:p w:rsidR="00A51E09" w:rsidRDefault="00A51E09">
            <w:pPr>
              <w:pStyle w:val="TableParagraph"/>
              <w:rPr>
                <w:rFonts w:ascii="Times New Roman"/>
                <w:sz w:val="14"/>
              </w:rPr>
            </w:pPr>
          </w:p>
        </w:tc>
        <w:tc>
          <w:tcPr>
            <w:tcW w:w="2268" w:type="dxa"/>
            <w:tcBorders>
              <w:top w:val="nil"/>
            </w:tcBorders>
          </w:tcPr>
          <w:p w:rsidR="00A51E09" w:rsidRDefault="00052F00">
            <w:pPr>
              <w:pStyle w:val="TableParagraph"/>
              <w:spacing w:line="200" w:lineRule="exact"/>
              <w:ind w:left="4"/>
              <w:rPr>
                <w:sz w:val="20"/>
              </w:rPr>
            </w:pPr>
            <w:r>
              <w:rPr>
                <w:sz w:val="20"/>
              </w:rPr>
              <w:t>mercato</w:t>
            </w:r>
          </w:p>
        </w:tc>
        <w:tc>
          <w:tcPr>
            <w:tcW w:w="979" w:type="dxa"/>
            <w:tcBorders>
              <w:top w:val="nil"/>
            </w:tcBorders>
          </w:tcPr>
          <w:p w:rsidR="00A51E09" w:rsidRDefault="00A51E09">
            <w:pPr>
              <w:pStyle w:val="TableParagraph"/>
              <w:rPr>
                <w:rFonts w:ascii="Times New Roman"/>
                <w:sz w:val="14"/>
              </w:rPr>
            </w:pPr>
          </w:p>
        </w:tc>
        <w:tc>
          <w:tcPr>
            <w:tcW w:w="3339" w:type="dxa"/>
            <w:tcBorders>
              <w:top w:val="nil"/>
            </w:tcBorders>
          </w:tcPr>
          <w:p w:rsidR="00A51E09" w:rsidRDefault="00A51E09">
            <w:pPr>
              <w:pStyle w:val="TableParagraph"/>
              <w:rPr>
                <w:rFonts w:ascii="Times New Roman"/>
                <w:sz w:val="14"/>
              </w:rPr>
            </w:pPr>
          </w:p>
        </w:tc>
        <w:tc>
          <w:tcPr>
            <w:tcW w:w="2122" w:type="dxa"/>
            <w:tcBorders>
              <w:top w:val="nil"/>
            </w:tcBorders>
          </w:tcPr>
          <w:p w:rsidR="00A51E09" w:rsidRDefault="00A51E09">
            <w:pPr>
              <w:pStyle w:val="TableParagraph"/>
              <w:rPr>
                <w:rFonts w:ascii="Times New Roman"/>
                <w:sz w:val="14"/>
              </w:rPr>
            </w:pPr>
          </w:p>
        </w:tc>
        <w:tc>
          <w:tcPr>
            <w:tcW w:w="2126" w:type="dxa"/>
            <w:vMerge/>
            <w:tcBorders>
              <w:top w:val="nil"/>
            </w:tcBorders>
          </w:tcPr>
          <w:p w:rsidR="00A51E09" w:rsidRDefault="00A51E09">
            <w:pPr>
              <w:rPr>
                <w:sz w:val="2"/>
                <w:szCs w:val="2"/>
              </w:rPr>
            </w:pPr>
          </w:p>
        </w:tc>
      </w:tr>
      <w:tr w:rsidR="00A51E09">
        <w:trPr>
          <w:trHeight w:val="259"/>
        </w:trPr>
        <w:tc>
          <w:tcPr>
            <w:tcW w:w="1709" w:type="dxa"/>
            <w:tcBorders>
              <w:bottom w:val="nil"/>
            </w:tcBorders>
          </w:tcPr>
          <w:p w:rsidR="00A51E09" w:rsidRDefault="00052F00">
            <w:pPr>
              <w:pStyle w:val="TableParagraph"/>
              <w:spacing w:before="1" w:line="238" w:lineRule="exact"/>
              <w:ind w:left="4"/>
              <w:rPr>
                <w:b/>
                <w:sz w:val="20"/>
              </w:rPr>
            </w:pPr>
            <w:r>
              <w:rPr>
                <w:b/>
                <w:sz w:val="20"/>
              </w:rPr>
              <w:t>Acquisto di</w:t>
            </w:r>
          </w:p>
        </w:tc>
        <w:tc>
          <w:tcPr>
            <w:tcW w:w="2347" w:type="dxa"/>
            <w:tcBorders>
              <w:bottom w:val="nil"/>
            </w:tcBorders>
          </w:tcPr>
          <w:p w:rsidR="00A51E09" w:rsidRDefault="00052F00">
            <w:pPr>
              <w:pStyle w:val="TableParagraph"/>
              <w:spacing w:before="1" w:line="238" w:lineRule="exact"/>
              <w:ind w:left="4"/>
              <w:rPr>
                <w:sz w:val="20"/>
              </w:rPr>
            </w:pPr>
            <w:r>
              <w:rPr>
                <w:sz w:val="20"/>
              </w:rPr>
              <w:t>Definizione dell'oggetto</w:t>
            </w:r>
          </w:p>
        </w:tc>
        <w:tc>
          <w:tcPr>
            <w:tcW w:w="2268" w:type="dxa"/>
            <w:tcBorders>
              <w:bottom w:val="nil"/>
            </w:tcBorders>
          </w:tcPr>
          <w:p w:rsidR="00A51E09" w:rsidRDefault="00052F00">
            <w:pPr>
              <w:pStyle w:val="TableParagraph"/>
              <w:spacing w:before="1" w:line="238" w:lineRule="exact"/>
              <w:ind w:left="4"/>
              <w:rPr>
                <w:sz w:val="20"/>
              </w:rPr>
            </w:pPr>
            <w:r>
              <w:rPr>
                <w:sz w:val="20"/>
              </w:rPr>
              <w:t>Definizione di specifiche</w:t>
            </w:r>
          </w:p>
        </w:tc>
        <w:tc>
          <w:tcPr>
            <w:tcW w:w="979" w:type="dxa"/>
            <w:tcBorders>
              <w:bottom w:val="nil"/>
            </w:tcBorders>
          </w:tcPr>
          <w:p w:rsidR="00A51E09" w:rsidRDefault="00052F00">
            <w:pPr>
              <w:pStyle w:val="TableParagraph"/>
              <w:spacing w:before="1" w:line="238" w:lineRule="exact"/>
              <w:ind w:left="195"/>
              <w:rPr>
                <w:b/>
                <w:sz w:val="20"/>
              </w:rPr>
            </w:pPr>
            <w:r>
              <w:rPr>
                <w:b/>
                <w:sz w:val="20"/>
              </w:rPr>
              <w:t>MEDIO</w:t>
            </w:r>
          </w:p>
        </w:tc>
        <w:tc>
          <w:tcPr>
            <w:tcW w:w="3339" w:type="dxa"/>
            <w:tcBorders>
              <w:bottom w:val="nil"/>
            </w:tcBorders>
          </w:tcPr>
          <w:p w:rsidR="00A51E09" w:rsidRDefault="00052F00">
            <w:pPr>
              <w:pStyle w:val="TableParagraph"/>
              <w:spacing w:before="1" w:line="238" w:lineRule="exact"/>
              <w:ind w:left="5"/>
              <w:rPr>
                <w:sz w:val="20"/>
              </w:rPr>
            </w:pPr>
            <w:r>
              <w:rPr>
                <w:sz w:val="20"/>
              </w:rPr>
              <w:t>- Direttore Amministrativo</w:t>
            </w:r>
          </w:p>
        </w:tc>
        <w:tc>
          <w:tcPr>
            <w:tcW w:w="2122" w:type="dxa"/>
            <w:tcBorders>
              <w:bottom w:val="nil"/>
            </w:tcBorders>
          </w:tcPr>
          <w:p w:rsidR="00A51E09" w:rsidRDefault="00A51E09">
            <w:pPr>
              <w:pStyle w:val="TableParagraph"/>
              <w:rPr>
                <w:rFonts w:ascii="Times New Roman"/>
                <w:sz w:val="18"/>
              </w:rPr>
            </w:pPr>
          </w:p>
        </w:tc>
        <w:tc>
          <w:tcPr>
            <w:tcW w:w="2126" w:type="dxa"/>
            <w:vMerge w:val="restart"/>
          </w:tcPr>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spacing w:before="35"/>
              <w:ind w:left="113"/>
              <w:rPr>
                <w:sz w:val="20"/>
              </w:rPr>
            </w:pPr>
          </w:p>
        </w:tc>
      </w:tr>
      <w:tr w:rsidR="00A51E09">
        <w:trPr>
          <w:trHeight w:val="235"/>
        </w:trPr>
        <w:tc>
          <w:tcPr>
            <w:tcW w:w="1709" w:type="dxa"/>
            <w:tcBorders>
              <w:top w:val="nil"/>
              <w:bottom w:val="nil"/>
            </w:tcBorders>
          </w:tcPr>
          <w:p w:rsidR="00A51E09" w:rsidRDefault="00052F00">
            <w:pPr>
              <w:pStyle w:val="TableParagraph"/>
              <w:spacing w:line="215" w:lineRule="exact"/>
              <w:ind w:left="4"/>
              <w:rPr>
                <w:b/>
                <w:sz w:val="20"/>
              </w:rPr>
            </w:pPr>
            <w:r>
              <w:rPr>
                <w:b/>
                <w:sz w:val="20"/>
              </w:rPr>
              <w:t>prodotti e servizi</w:t>
            </w:r>
          </w:p>
        </w:tc>
        <w:tc>
          <w:tcPr>
            <w:tcW w:w="2347" w:type="dxa"/>
            <w:tcBorders>
              <w:top w:val="nil"/>
              <w:bottom w:val="nil"/>
            </w:tcBorders>
          </w:tcPr>
          <w:p w:rsidR="00A51E09" w:rsidRDefault="00052F00">
            <w:pPr>
              <w:pStyle w:val="TableParagraph"/>
              <w:spacing w:line="215" w:lineRule="exact"/>
              <w:ind w:left="4"/>
              <w:rPr>
                <w:sz w:val="20"/>
              </w:rPr>
            </w:pPr>
            <w:r>
              <w:rPr>
                <w:sz w:val="20"/>
              </w:rPr>
              <w:t>della fornitura</w:t>
            </w:r>
          </w:p>
        </w:tc>
        <w:tc>
          <w:tcPr>
            <w:tcW w:w="2268" w:type="dxa"/>
            <w:tcBorders>
              <w:top w:val="nil"/>
              <w:bottom w:val="nil"/>
            </w:tcBorders>
          </w:tcPr>
          <w:p w:rsidR="00A51E09" w:rsidRDefault="00052F00">
            <w:pPr>
              <w:pStyle w:val="TableParagraph"/>
              <w:spacing w:line="215" w:lineRule="exact"/>
              <w:ind w:left="4"/>
              <w:rPr>
                <w:sz w:val="20"/>
              </w:rPr>
            </w:pPr>
            <w:r>
              <w:rPr>
                <w:sz w:val="20"/>
              </w:rPr>
              <w:t>tecniche particolari per</w:t>
            </w:r>
          </w:p>
        </w:tc>
        <w:tc>
          <w:tcPr>
            <w:tcW w:w="979" w:type="dxa"/>
            <w:tcBorders>
              <w:top w:val="nil"/>
              <w:bottom w:val="nil"/>
            </w:tcBorders>
          </w:tcPr>
          <w:p w:rsidR="00A51E09" w:rsidRDefault="00A51E09">
            <w:pPr>
              <w:pStyle w:val="TableParagraph"/>
              <w:rPr>
                <w:rFonts w:ascii="Times New Roman"/>
                <w:sz w:val="16"/>
              </w:rPr>
            </w:pPr>
          </w:p>
        </w:tc>
        <w:tc>
          <w:tcPr>
            <w:tcW w:w="3339" w:type="dxa"/>
            <w:tcBorders>
              <w:top w:val="nil"/>
              <w:bottom w:val="nil"/>
            </w:tcBorders>
          </w:tcPr>
          <w:p w:rsidR="00A51E09" w:rsidRDefault="00052F00">
            <w:pPr>
              <w:pStyle w:val="TableParagraph"/>
              <w:spacing w:line="215" w:lineRule="exact"/>
              <w:ind w:left="5"/>
              <w:rPr>
                <w:sz w:val="20"/>
              </w:rPr>
            </w:pPr>
            <w:r>
              <w:rPr>
                <w:sz w:val="20"/>
              </w:rPr>
              <w:t>- Settori interessati alle forniture</w:t>
            </w: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33"/>
        </w:trPr>
        <w:tc>
          <w:tcPr>
            <w:tcW w:w="1709" w:type="dxa"/>
            <w:tcBorders>
              <w:top w:val="nil"/>
              <w:bottom w:val="nil"/>
            </w:tcBorders>
          </w:tcPr>
          <w:p w:rsidR="00A51E09" w:rsidRDefault="00052F00">
            <w:pPr>
              <w:pStyle w:val="TableParagraph"/>
              <w:spacing w:line="214" w:lineRule="exact"/>
              <w:ind w:left="4"/>
              <w:rPr>
                <w:b/>
                <w:sz w:val="20"/>
              </w:rPr>
            </w:pPr>
            <w:r>
              <w:rPr>
                <w:b/>
                <w:sz w:val="20"/>
              </w:rPr>
              <w:t>con bandi di gara</w:t>
            </w:r>
          </w:p>
        </w:tc>
        <w:tc>
          <w:tcPr>
            <w:tcW w:w="2347" w:type="dxa"/>
            <w:tcBorders>
              <w:top w:val="nil"/>
              <w:bottom w:val="nil"/>
            </w:tcBorders>
          </w:tcPr>
          <w:p w:rsidR="00A51E09" w:rsidRDefault="00A51E09">
            <w:pPr>
              <w:pStyle w:val="TableParagraph"/>
              <w:rPr>
                <w:rFonts w:ascii="Times New Roman"/>
                <w:sz w:val="16"/>
              </w:rPr>
            </w:pPr>
          </w:p>
        </w:tc>
        <w:tc>
          <w:tcPr>
            <w:tcW w:w="2268" w:type="dxa"/>
            <w:tcBorders>
              <w:top w:val="nil"/>
              <w:bottom w:val="nil"/>
            </w:tcBorders>
          </w:tcPr>
          <w:p w:rsidR="00A51E09" w:rsidRDefault="00052F00">
            <w:pPr>
              <w:pStyle w:val="TableParagraph"/>
              <w:spacing w:line="214" w:lineRule="exact"/>
              <w:ind w:left="4"/>
              <w:rPr>
                <w:sz w:val="20"/>
              </w:rPr>
            </w:pPr>
            <w:r>
              <w:rPr>
                <w:sz w:val="20"/>
              </w:rPr>
              <w:t>favorire una determinata</w:t>
            </w:r>
          </w:p>
        </w:tc>
        <w:tc>
          <w:tcPr>
            <w:tcW w:w="979" w:type="dxa"/>
            <w:tcBorders>
              <w:top w:val="nil"/>
              <w:bottom w:val="nil"/>
            </w:tcBorders>
          </w:tcPr>
          <w:p w:rsidR="00A51E09" w:rsidRDefault="00A51E09">
            <w:pPr>
              <w:pStyle w:val="TableParagraph"/>
              <w:rPr>
                <w:rFonts w:ascii="Times New Roman"/>
                <w:sz w:val="16"/>
              </w:rPr>
            </w:pPr>
          </w:p>
        </w:tc>
        <w:tc>
          <w:tcPr>
            <w:tcW w:w="3339" w:type="dxa"/>
            <w:tcBorders>
              <w:top w:val="nil"/>
              <w:bottom w:val="nil"/>
            </w:tcBorders>
          </w:tcPr>
          <w:p w:rsidR="00A51E09" w:rsidRDefault="00A51E09">
            <w:pPr>
              <w:pStyle w:val="TableParagraph"/>
              <w:rPr>
                <w:rFonts w:ascii="Times New Roman"/>
                <w:sz w:val="16"/>
              </w:rPr>
            </w:pP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18"/>
        </w:trPr>
        <w:tc>
          <w:tcPr>
            <w:tcW w:w="1709" w:type="dxa"/>
            <w:tcBorders>
              <w:top w:val="nil"/>
              <w:bottom w:val="nil"/>
            </w:tcBorders>
          </w:tcPr>
          <w:p w:rsidR="00A51E09" w:rsidRDefault="00A51E09">
            <w:pPr>
              <w:pStyle w:val="TableParagraph"/>
              <w:rPr>
                <w:rFonts w:ascii="Times New Roman"/>
                <w:sz w:val="14"/>
              </w:rPr>
            </w:pPr>
          </w:p>
        </w:tc>
        <w:tc>
          <w:tcPr>
            <w:tcW w:w="2347" w:type="dxa"/>
            <w:tcBorders>
              <w:top w:val="nil"/>
            </w:tcBorders>
          </w:tcPr>
          <w:p w:rsidR="00A51E09" w:rsidRDefault="00A51E09">
            <w:pPr>
              <w:pStyle w:val="TableParagraph"/>
              <w:rPr>
                <w:rFonts w:ascii="Times New Roman"/>
                <w:sz w:val="14"/>
              </w:rPr>
            </w:pPr>
          </w:p>
        </w:tc>
        <w:tc>
          <w:tcPr>
            <w:tcW w:w="2268" w:type="dxa"/>
            <w:tcBorders>
              <w:top w:val="nil"/>
            </w:tcBorders>
          </w:tcPr>
          <w:p w:rsidR="00A51E09" w:rsidRDefault="00052F00">
            <w:pPr>
              <w:pStyle w:val="TableParagraph"/>
              <w:spacing w:line="199" w:lineRule="exact"/>
              <w:ind w:left="4"/>
              <w:rPr>
                <w:sz w:val="20"/>
              </w:rPr>
            </w:pPr>
            <w:r>
              <w:rPr>
                <w:sz w:val="20"/>
              </w:rPr>
              <w:t>impresa</w:t>
            </w:r>
          </w:p>
        </w:tc>
        <w:tc>
          <w:tcPr>
            <w:tcW w:w="979" w:type="dxa"/>
            <w:tcBorders>
              <w:top w:val="nil"/>
            </w:tcBorders>
          </w:tcPr>
          <w:p w:rsidR="00A51E09" w:rsidRDefault="00A51E09">
            <w:pPr>
              <w:pStyle w:val="TableParagraph"/>
              <w:rPr>
                <w:rFonts w:ascii="Times New Roman"/>
                <w:sz w:val="14"/>
              </w:rPr>
            </w:pPr>
          </w:p>
        </w:tc>
        <w:tc>
          <w:tcPr>
            <w:tcW w:w="3339" w:type="dxa"/>
            <w:tcBorders>
              <w:top w:val="nil"/>
            </w:tcBorders>
          </w:tcPr>
          <w:p w:rsidR="00A51E09" w:rsidRDefault="00A51E09">
            <w:pPr>
              <w:pStyle w:val="TableParagraph"/>
              <w:rPr>
                <w:rFonts w:ascii="Times New Roman"/>
                <w:sz w:val="14"/>
              </w:rPr>
            </w:pPr>
          </w:p>
        </w:tc>
        <w:tc>
          <w:tcPr>
            <w:tcW w:w="2122" w:type="dxa"/>
            <w:tcBorders>
              <w:top w:val="nil"/>
              <w:bottom w:val="nil"/>
            </w:tcBorders>
          </w:tcPr>
          <w:p w:rsidR="00A51E09" w:rsidRDefault="00A51E09">
            <w:pPr>
              <w:pStyle w:val="TableParagraph"/>
              <w:rPr>
                <w:rFonts w:ascii="Times New Roman"/>
                <w:sz w:val="14"/>
              </w:rPr>
            </w:pPr>
          </w:p>
        </w:tc>
        <w:tc>
          <w:tcPr>
            <w:tcW w:w="2126" w:type="dxa"/>
            <w:vMerge/>
            <w:tcBorders>
              <w:top w:val="nil"/>
            </w:tcBorders>
          </w:tcPr>
          <w:p w:rsidR="00A51E09" w:rsidRDefault="00A51E09">
            <w:pPr>
              <w:rPr>
                <w:sz w:val="2"/>
                <w:szCs w:val="2"/>
              </w:rPr>
            </w:pPr>
          </w:p>
        </w:tc>
      </w:tr>
      <w:tr w:rsidR="00A51E09">
        <w:trPr>
          <w:trHeight w:val="251"/>
        </w:trPr>
        <w:tc>
          <w:tcPr>
            <w:tcW w:w="1709" w:type="dxa"/>
            <w:tcBorders>
              <w:top w:val="nil"/>
              <w:bottom w:val="nil"/>
            </w:tcBorders>
          </w:tcPr>
          <w:p w:rsidR="00A51E09" w:rsidRDefault="00A51E09">
            <w:pPr>
              <w:pStyle w:val="TableParagraph"/>
              <w:rPr>
                <w:rFonts w:ascii="Times New Roman"/>
                <w:sz w:val="18"/>
              </w:rPr>
            </w:pPr>
          </w:p>
        </w:tc>
        <w:tc>
          <w:tcPr>
            <w:tcW w:w="2347" w:type="dxa"/>
            <w:tcBorders>
              <w:bottom w:val="nil"/>
            </w:tcBorders>
          </w:tcPr>
          <w:p w:rsidR="00A51E09" w:rsidRDefault="00052F00">
            <w:pPr>
              <w:pStyle w:val="TableParagraph"/>
              <w:tabs>
                <w:tab w:val="left" w:pos="1398"/>
              </w:tabs>
              <w:spacing w:before="1" w:line="230" w:lineRule="exact"/>
              <w:ind w:left="4"/>
              <w:rPr>
                <w:sz w:val="20"/>
              </w:rPr>
            </w:pPr>
            <w:r>
              <w:rPr>
                <w:sz w:val="20"/>
              </w:rPr>
              <w:t>Individuazione</w:t>
            </w:r>
            <w:r>
              <w:rPr>
                <w:sz w:val="20"/>
              </w:rPr>
              <w:tab/>
              <w:t>dello</w:t>
            </w:r>
          </w:p>
        </w:tc>
        <w:tc>
          <w:tcPr>
            <w:tcW w:w="2268" w:type="dxa"/>
            <w:tcBorders>
              <w:bottom w:val="nil"/>
            </w:tcBorders>
          </w:tcPr>
          <w:p w:rsidR="00A51E09" w:rsidRDefault="00052F00">
            <w:pPr>
              <w:pStyle w:val="TableParagraph"/>
              <w:spacing w:before="1" w:line="230" w:lineRule="exact"/>
              <w:ind w:left="4"/>
              <w:rPr>
                <w:sz w:val="20"/>
              </w:rPr>
            </w:pPr>
            <w:r>
              <w:rPr>
                <w:sz w:val="20"/>
              </w:rPr>
              <w:t>Improprio utilizzo di altra</w:t>
            </w:r>
          </w:p>
        </w:tc>
        <w:tc>
          <w:tcPr>
            <w:tcW w:w="979" w:type="dxa"/>
            <w:tcBorders>
              <w:bottom w:val="nil"/>
            </w:tcBorders>
          </w:tcPr>
          <w:p w:rsidR="00A51E09" w:rsidRDefault="00052F00">
            <w:pPr>
              <w:pStyle w:val="TableParagraph"/>
              <w:spacing w:before="1" w:line="230" w:lineRule="exact"/>
              <w:ind w:left="195"/>
              <w:rPr>
                <w:b/>
                <w:sz w:val="20"/>
              </w:rPr>
            </w:pPr>
            <w:r>
              <w:rPr>
                <w:b/>
                <w:sz w:val="20"/>
              </w:rPr>
              <w:t>MEDIO</w:t>
            </w:r>
          </w:p>
        </w:tc>
        <w:tc>
          <w:tcPr>
            <w:tcW w:w="3339" w:type="dxa"/>
            <w:tcBorders>
              <w:bottom w:val="nil"/>
            </w:tcBorders>
          </w:tcPr>
          <w:p w:rsidR="00A51E09" w:rsidRDefault="00052F00">
            <w:pPr>
              <w:pStyle w:val="TableParagraph"/>
              <w:spacing w:line="231" w:lineRule="exact"/>
              <w:ind w:left="5"/>
              <w:rPr>
                <w:sz w:val="20"/>
              </w:rPr>
            </w:pPr>
            <w:r>
              <w:rPr>
                <w:sz w:val="20"/>
              </w:rPr>
              <w:t>- Direttore Amministrativo</w:t>
            </w:r>
          </w:p>
        </w:tc>
        <w:tc>
          <w:tcPr>
            <w:tcW w:w="2122" w:type="dxa"/>
            <w:tcBorders>
              <w:top w:val="nil"/>
              <w:bottom w:val="nil"/>
            </w:tcBorders>
          </w:tcPr>
          <w:p w:rsidR="00A51E09" w:rsidRDefault="00A51E09">
            <w:pPr>
              <w:pStyle w:val="TableParagraph"/>
              <w:rPr>
                <w:rFonts w:ascii="Times New Roman"/>
                <w:sz w:val="18"/>
              </w:rPr>
            </w:pPr>
          </w:p>
        </w:tc>
        <w:tc>
          <w:tcPr>
            <w:tcW w:w="2126" w:type="dxa"/>
            <w:vMerge/>
            <w:tcBorders>
              <w:top w:val="nil"/>
            </w:tcBorders>
          </w:tcPr>
          <w:p w:rsidR="00A51E09" w:rsidRDefault="00A51E09">
            <w:pPr>
              <w:rPr>
                <w:sz w:val="2"/>
                <w:szCs w:val="2"/>
              </w:rPr>
            </w:pPr>
          </w:p>
        </w:tc>
      </w:tr>
      <w:tr w:rsidR="00A51E09">
        <w:trPr>
          <w:trHeight w:val="715"/>
        </w:trPr>
        <w:tc>
          <w:tcPr>
            <w:tcW w:w="1709" w:type="dxa"/>
            <w:tcBorders>
              <w:top w:val="nil"/>
              <w:bottom w:val="nil"/>
            </w:tcBorders>
          </w:tcPr>
          <w:p w:rsidR="00A51E09" w:rsidRDefault="00A51E09">
            <w:pPr>
              <w:pStyle w:val="TableParagraph"/>
              <w:rPr>
                <w:rFonts w:ascii="Times New Roman"/>
                <w:sz w:val="18"/>
              </w:rPr>
            </w:pPr>
          </w:p>
        </w:tc>
        <w:tc>
          <w:tcPr>
            <w:tcW w:w="2347" w:type="dxa"/>
            <w:tcBorders>
              <w:top w:val="nil"/>
            </w:tcBorders>
          </w:tcPr>
          <w:p w:rsidR="00A51E09" w:rsidRDefault="00052F00">
            <w:pPr>
              <w:pStyle w:val="TableParagraph"/>
              <w:tabs>
                <w:tab w:val="left" w:pos="1119"/>
                <w:tab w:val="left" w:pos="1654"/>
              </w:tabs>
              <w:spacing w:line="229" w:lineRule="exact"/>
              <w:ind w:left="4"/>
              <w:rPr>
                <w:sz w:val="20"/>
              </w:rPr>
            </w:pPr>
            <w:r>
              <w:rPr>
                <w:sz w:val="20"/>
              </w:rPr>
              <w:t>strumento</w:t>
            </w:r>
            <w:r>
              <w:rPr>
                <w:sz w:val="20"/>
              </w:rPr>
              <w:tab/>
              <w:t>per</w:t>
            </w:r>
            <w:r>
              <w:rPr>
                <w:sz w:val="20"/>
              </w:rPr>
              <w:tab/>
              <w:t>la</w:t>
            </w:r>
          </w:p>
          <w:p w:rsidR="00A51E09" w:rsidRDefault="00052F00">
            <w:pPr>
              <w:pStyle w:val="TableParagraph"/>
              <w:ind w:left="4"/>
              <w:rPr>
                <w:sz w:val="20"/>
              </w:rPr>
            </w:pPr>
            <w:r>
              <w:rPr>
                <w:sz w:val="20"/>
              </w:rPr>
              <w:t>procedura di</w:t>
            </w:r>
            <w:r>
              <w:rPr>
                <w:spacing w:val="-9"/>
                <w:sz w:val="20"/>
              </w:rPr>
              <w:t xml:space="preserve"> </w:t>
            </w:r>
            <w:r>
              <w:rPr>
                <w:sz w:val="20"/>
              </w:rPr>
              <w:t>acquisto</w:t>
            </w:r>
          </w:p>
        </w:tc>
        <w:tc>
          <w:tcPr>
            <w:tcW w:w="2268" w:type="dxa"/>
            <w:tcBorders>
              <w:top w:val="nil"/>
            </w:tcBorders>
          </w:tcPr>
          <w:p w:rsidR="00A51E09" w:rsidRDefault="00052F00">
            <w:pPr>
              <w:pStyle w:val="TableParagraph"/>
              <w:spacing w:line="229" w:lineRule="exact"/>
              <w:ind w:left="4"/>
              <w:rPr>
                <w:sz w:val="20"/>
              </w:rPr>
            </w:pPr>
            <w:r>
              <w:rPr>
                <w:sz w:val="20"/>
              </w:rPr>
              <w:t>procedura quando esistano</w:t>
            </w:r>
          </w:p>
          <w:p w:rsidR="00A51E09" w:rsidRDefault="00052F00">
            <w:pPr>
              <w:pStyle w:val="TableParagraph"/>
              <w:spacing w:line="243" w:lineRule="exact"/>
              <w:ind w:left="4"/>
              <w:rPr>
                <w:sz w:val="20"/>
              </w:rPr>
            </w:pPr>
            <w:r>
              <w:rPr>
                <w:sz w:val="20"/>
              </w:rPr>
              <w:t>i presupposti per una gara</w:t>
            </w:r>
          </w:p>
          <w:p w:rsidR="00A51E09" w:rsidRDefault="00052F00">
            <w:pPr>
              <w:pStyle w:val="TableParagraph"/>
              <w:spacing w:line="222" w:lineRule="exact"/>
              <w:ind w:left="4"/>
              <w:rPr>
                <w:sz w:val="20"/>
              </w:rPr>
            </w:pPr>
            <w:r>
              <w:rPr>
                <w:sz w:val="20"/>
              </w:rPr>
              <w:t>d’appalto</w:t>
            </w:r>
          </w:p>
        </w:tc>
        <w:tc>
          <w:tcPr>
            <w:tcW w:w="979" w:type="dxa"/>
            <w:tcBorders>
              <w:top w:val="nil"/>
            </w:tcBorders>
          </w:tcPr>
          <w:p w:rsidR="00A51E09" w:rsidRDefault="00A51E09">
            <w:pPr>
              <w:pStyle w:val="TableParagraph"/>
              <w:rPr>
                <w:rFonts w:ascii="Times New Roman"/>
                <w:sz w:val="18"/>
              </w:rPr>
            </w:pPr>
          </w:p>
        </w:tc>
        <w:tc>
          <w:tcPr>
            <w:tcW w:w="3339" w:type="dxa"/>
            <w:tcBorders>
              <w:top w:val="nil"/>
            </w:tcBorders>
          </w:tcPr>
          <w:p w:rsidR="00A51E09" w:rsidRDefault="00052F00">
            <w:pPr>
              <w:pStyle w:val="TableParagraph"/>
              <w:numPr>
                <w:ilvl w:val="0"/>
                <w:numId w:val="12"/>
              </w:numPr>
              <w:tabs>
                <w:tab w:val="left" w:pos="112"/>
              </w:tabs>
              <w:spacing w:line="213" w:lineRule="exact"/>
              <w:ind w:hanging="107"/>
              <w:rPr>
                <w:sz w:val="20"/>
              </w:rPr>
            </w:pPr>
            <w:r>
              <w:rPr>
                <w:sz w:val="20"/>
              </w:rPr>
              <w:t>Responsabile Ufficio</w:t>
            </w:r>
            <w:r>
              <w:rPr>
                <w:spacing w:val="-1"/>
                <w:sz w:val="20"/>
              </w:rPr>
              <w:t xml:space="preserve"> </w:t>
            </w:r>
            <w:r>
              <w:rPr>
                <w:sz w:val="20"/>
              </w:rPr>
              <w:t>Acquisti</w:t>
            </w:r>
          </w:p>
          <w:p w:rsidR="00A51E09" w:rsidRDefault="00052F00">
            <w:pPr>
              <w:pStyle w:val="TableParagraph"/>
              <w:numPr>
                <w:ilvl w:val="0"/>
                <w:numId w:val="12"/>
              </w:numPr>
              <w:tabs>
                <w:tab w:val="left" w:pos="112"/>
              </w:tabs>
              <w:spacing w:before="17"/>
              <w:ind w:hanging="107"/>
              <w:rPr>
                <w:sz w:val="20"/>
              </w:rPr>
            </w:pPr>
            <w:r>
              <w:rPr>
                <w:sz w:val="20"/>
              </w:rPr>
              <w:t>Strutture interessate alle</w:t>
            </w:r>
            <w:r>
              <w:rPr>
                <w:spacing w:val="-7"/>
                <w:sz w:val="20"/>
              </w:rPr>
              <w:t xml:space="preserve"> </w:t>
            </w:r>
            <w:r>
              <w:rPr>
                <w:sz w:val="20"/>
              </w:rPr>
              <w:t>forniture</w:t>
            </w:r>
          </w:p>
        </w:tc>
        <w:tc>
          <w:tcPr>
            <w:tcW w:w="2122" w:type="dxa"/>
            <w:tcBorders>
              <w:top w:val="nil"/>
              <w:bottom w:val="nil"/>
            </w:tcBorders>
          </w:tcPr>
          <w:p w:rsidR="00A51E09" w:rsidRDefault="00052F00">
            <w:pPr>
              <w:pStyle w:val="TableParagraph"/>
              <w:spacing w:before="136" w:line="220" w:lineRule="exact"/>
              <w:ind w:left="195"/>
              <w:rPr>
                <w:sz w:val="20"/>
              </w:rPr>
            </w:pPr>
            <w:r>
              <w:rPr>
                <w:sz w:val="20"/>
              </w:rPr>
              <w:t>Procedura di sistema</w:t>
            </w:r>
          </w:p>
          <w:p w:rsidR="00A51E09" w:rsidRDefault="00052F00">
            <w:pPr>
              <w:pStyle w:val="TableParagraph"/>
              <w:spacing w:line="220" w:lineRule="exact"/>
              <w:ind w:left="195"/>
              <w:rPr>
                <w:i/>
                <w:sz w:val="20"/>
              </w:rPr>
            </w:pPr>
            <w:r>
              <w:rPr>
                <w:i/>
                <w:sz w:val="20"/>
              </w:rPr>
              <w:t>Approvvigionamenti</w:t>
            </w:r>
          </w:p>
        </w:tc>
        <w:tc>
          <w:tcPr>
            <w:tcW w:w="2126" w:type="dxa"/>
            <w:vMerge/>
            <w:tcBorders>
              <w:top w:val="nil"/>
            </w:tcBorders>
          </w:tcPr>
          <w:p w:rsidR="00A51E09" w:rsidRDefault="00A51E09">
            <w:pPr>
              <w:rPr>
                <w:sz w:val="2"/>
                <w:szCs w:val="2"/>
              </w:rPr>
            </w:pPr>
          </w:p>
        </w:tc>
      </w:tr>
      <w:tr w:rsidR="00A51E09">
        <w:trPr>
          <w:trHeight w:val="252"/>
        </w:trPr>
        <w:tc>
          <w:tcPr>
            <w:tcW w:w="1709" w:type="dxa"/>
            <w:tcBorders>
              <w:top w:val="nil"/>
              <w:bottom w:val="nil"/>
            </w:tcBorders>
          </w:tcPr>
          <w:p w:rsidR="00A51E09" w:rsidRDefault="00A51E09">
            <w:pPr>
              <w:pStyle w:val="TableParagraph"/>
              <w:rPr>
                <w:rFonts w:ascii="Times New Roman"/>
                <w:sz w:val="18"/>
              </w:rPr>
            </w:pPr>
          </w:p>
        </w:tc>
        <w:tc>
          <w:tcPr>
            <w:tcW w:w="2347" w:type="dxa"/>
            <w:tcBorders>
              <w:bottom w:val="nil"/>
            </w:tcBorders>
          </w:tcPr>
          <w:p w:rsidR="00A51E09" w:rsidRDefault="00052F00">
            <w:pPr>
              <w:pStyle w:val="TableParagraph"/>
              <w:spacing w:before="1" w:line="231" w:lineRule="exact"/>
              <w:ind w:left="4"/>
              <w:rPr>
                <w:sz w:val="20"/>
              </w:rPr>
            </w:pPr>
            <w:r>
              <w:rPr>
                <w:sz w:val="20"/>
              </w:rPr>
              <w:t>Definizione dei requisiti di</w:t>
            </w:r>
          </w:p>
        </w:tc>
        <w:tc>
          <w:tcPr>
            <w:tcW w:w="2268" w:type="dxa"/>
            <w:tcBorders>
              <w:bottom w:val="nil"/>
            </w:tcBorders>
          </w:tcPr>
          <w:p w:rsidR="00A51E09" w:rsidRDefault="00052F00">
            <w:pPr>
              <w:pStyle w:val="TableParagraph"/>
              <w:spacing w:before="1" w:line="231" w:lineRule="exact"/>
              <w:ind w:left="4"/>
              <w:rPr>
                <w:sz w:val="20"/>
              </w:rPr>
            </w:pPr>
            <w:r>
              <w:rPr>
                <w:sz w:val="20"/>
              </w:rPr>
              <w:t>Favoreggiamento di una</w:t>
            </w:r>
          </w:p>
        </w:tc>
        <w:tc>
          <w:tcPr>
            <w:tcW w:w="979" w:type="dxa"/>
            <w:tcBorders>
              <w:bottom w:val="nil"/>
            </w:tcBorders>
          </w:tcPr>
          <w:p w:rsidR="00A51E09" w:rsidRDefault="00A51E09">
            <w:pPr>
              <w:pStyle w:val="TableParagraph"/>
              <w:rPr>
                <w:rFonts w:ascii="Times New Roman"/>
                <w:sz w:val="18"/>
              </w:rPr>
            </w:pPr>
          </w:p>
        </w:tc>
        <w:tc>
          <w:tcPr>
            <w:tcW w:w="3339" w:type="dxa"/>
            <w:tcBorders>
              <w:bottom w:val="nil"/>
            </w:tcBorders>
          </w:tcPr>
          <w:p w:rsidR="00A51E09" w:rsidRDefault="00052F00">
            <w:pPr>
              <w:pStyle w:val="TableParagraph"/>
              <w:spacing w:line="232" w:lineRule="exact"/>
              <w:ind w:left="108"/>
              <w:rPr>
                <w:sz w:val="20"/>
              </w:rPr>
            </w:pPr>
            <w:r>
              <w:rPr>
                <w:sz w:val="16"/>
              </w:rPr>
              <w:t xml:space="preserve">- </w:t>
            </w:r>
            <w:r>
              <w:rPr>
                <w:sz w:val="20"/>
              </w:rPr>
              <w:t>Direttore Amministrativo</w:t>
            </w:r>
          </w:p>
        </w:tc>
        <w:tc>
          <w:tcPr>
            <w:tcW w:w="2122" w:type="dxa"/>
            <w:tcBorders>
              <w:top w:val="nil"/>
              <w:bottom w:val="nil"/>
            </w:tcBorders>
          </w:tcPr>
          <w:p w:rsidR="00A51E09" w:rsidRDefault="00A51E09">
            <w:pPr>
              <w:pStyle w:val="TableParagraph"/>
              <w:rPr>
                <w:rFonts w:ascii="Times New Roman"/>
                <w:sz w:val="18"/>
              </w:rPr>
            </w:pPr>
          </w:p>
        </w:tc>
        <w:tc>
          <w:tcPr>
            <w:tcW w:w="2126" w:type="dxa"/>
            <w:vMerge/>
            <w:tcBorders>
              <w:top w:val="nil"/>
            </w:tcBorders>
          </w:tcPr>
          <w:p w:rsidR="00A51E09" w:rsidRDefault="00A51E09">
            <w:pPr>
              <w:rPr>
                <w:sz w:val="2"/>
                <w:szCs w:val="2"/>
              </w:rPr>
            </w:pPr>
          </w:p>
        </w:tc>
      </w:tr>
      <w:tr w:rsidR="00A51E09">
        <w:trPr>
          <w:trHeight w:val="235"/>
        </w:trPr>
        <w:tc>
          <w:tcPr>
            <w:tcW w:w="1709" w:type="dxa"/>
            <w:tcBorders>
              <w:top w:val="nil"/>
              <w:bottom w:val="nil"/>
            </w:tcBorders>
          </w:tcPr>
          <w:p w:rsidR="00A51E09" w:rsidRDefault="00A51E09">
            <w:pPr>
              <w:pStyle w:val="TableParagraph"/>
              <w:rPr>
                <w:rFonts w:ascii="Times New Roman"/>
                <w:sz w:val="16"/>
              </w:rPr>
            </w:pPr>
          </w:p>
        </w:tc>
        <w:tc>
          <w:tcPr>
            <w:tcW w:w="2347" w:type="dxa"/>
            <w:tcBorders>
              <w:top w:val="nil"/>
              <w:bottom w:val="nil"/>
            </w:tcBorders>
          </w:tcPr>
          <w:p w:rsidR="00A51E09" w:rsidRDefault="00052F00">
            <w:pPr>
              <w:pStyle w:val="TableParagraph"/>
              <w:spacing w:line="215" w:lineRule="exact"/>
              <w:ind w:left="4"/>
              <w:rPr>
                <w:sz w:val="20"/>
              </w:rPr>
            </w:pPr>
            <w:r>
              <w:rPr>
                <w:sz w:val="20"/>
              </w:rPr>
              <w:t>partecipazione a bandi di</w:t>
            </w:r>
          </w:p>
        </w:tc>
        <w:tc>
          <w:tcPr>
            <w:tcW w:w="2268" w:type="dxa"/>
            <w:tcBorders>
              <w:top w:val="nil"/>
              <w:bottom w:val="nil"/>
            </w:tcBorders>
          </w:tcPr>
          <w:p w:rsidR="00A51E09" w:rsidRDefault="00052F00">
            <w:pPr>
              <w:pStyle w:val="TableParagraph"/>
              <w:spacing w:line="215" w:lineRule="exact"/>
              <w:ind w:left="4"/>
              <w:rPr>
                <w:sz w:val="20"/>
              </w:rPr>
            </w:pPr>
            <w:r>
              <w:rPr>
                <w:sz w:val="20"/>
              </w:rPr>
              <w:t>impresa mediante</w:t>
            </w:r>
          </w:p>
        </w:tc>
        <w:tc>
          <w:tcPr>
            <w:tcW w:w="979" w:type="dxa"/>
            <w:tcBorders>
              <w:top w:val="nil"/>
              <w:bottom w:val="nil"/>
            </w:tcBorders>
          </w:tcPr>
          <w:p w:rsidR="00A51E09" w:rsidRDefault="00052F00">
            <w:pPr>
              <w:pStyle w:val="TableParagraph"/>
              <w:spacing w:line="214" w:lineRule="exact"/>
              <w:ind w:left="195"/>
              <w:rPr>
                <w:b/>
                <w:sz w:val="20"/>
              </w:rPr>
            </w:pPr>
            <w:r>
              <w:rPr>
                <w:b/>
                <w:sz w:val="20"/>
              </w:rPr>
              <w:t>MEDIO</w:t>
            </w:r>
          </w:p>
        </w:tc>
        <w:tc>
          <w:tcPr>
            <w:tcW w:w="3339" w:type="dxa"/>
            <w:tcBorders>
              <w:top w:val="nil"/>
              <w:bottom w:val="nil"/>
            </w:tcBorders>
          </w:tcPr>
          <w:p w:rsidR="00A51E09" w:rsidRDefault="00052F00">
            <w:pPr>
              <w:pStyle w:val="TableParagraph"/>
              <w:spacing w:line="214" w:lineRule="exact"/>
              <w:ind w:left="108"/>
              <w:rPr>
                <w:sz w:val="20"/>
              </w:rPr>
            </w:pPr>
            <w:r>
              <w:rPr>
                <w:sz w:val="16"/>
              </w:rPr>
              <w:t xml:space="preserve">- </w:t>
            </w:r>
            <w:r>
              <w:rPr>
                <w:sz w:val="20"/>
              </w:rPr>
              <w:t>Responsabile Ufficio Acquisti</w:t>
            </w: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41"/>
        </w:trPr>
        <w:tc>
          <w:tcPr>
            <w:tcW w:w="1709" w:type="dxa"/>
            <w:tcBorders>
              <w:top w:val="nil"/>
              <w:bottom w:val="nil"/>
            </w:tcBorders>
          </w:tcPr>
          <w:p w:rsidR="00A51E09" w:rsidRDefault="00A51E09">
            <w:pPr>
              <w:pStyle w:val="TableParagraph"/>
              <w:rPr>
                <w:rFonts w:ascii="Times New Roman"/>
                <w:sz w:val="16"/>
              </w:rPr>
            </w:pPr>
          </w:p>
        </w:tc>
        <w:tc>
          <w:tcPr>
            <w:tcW w:w="2347" w:type="dxa"/>
            <w:tcBorders>
              <w:top w:val="nil"/>
              <w:bottom w:val="nil"/>
            </w:tcBorders>
          </w:tcPr>
          <w:p w:rsidR="00A51E09" w:rsidRDefault="00052F00">
            <w:pPr>
              <w:pStyle w:val="TableParagraph"/>
              <w:spacing w:line="221" w:lineRule="exact"/>
              <w:ind w:left="4"/>
              <w:rPr>
                <w:sz w:val="20"/>
              </w:rPr>
            </w:pPr>
            <w:r>
              <w:rPr>
                <w:sz w:val="20"/>
              </w:rPr>
              <w:t>gara</w:t>
            </w:r>
          </w:p>
        </w:tc>
        <w:tc>
          <w:tcPr>
            <w:tcW w:w="2268" w:type="dxa"/>
            <w:tcBorders>
              <w:top w:val="nil"/>
              <w:bottom w:val="nil"/>
            </w:tcBorders>
          </w:tcPr>
          <w:p w:rsidR="00A51E09" w:rsidRDefault="00052F00">
            <w:pPr>
              <w:pStyle w:val="TableParagraph"/>
              <w:spacing w:line="221" w:lineRule="exact"/>
              <w:ind w:left="4"/>
              <w:rPr>
                <w:sz w:val="20"/>
              </w:rPr>
            </w:pPr>
            <w:r>
              <w:rPr>
                <w:sz w:val="20"/>
              </w:rPr>
              <w:t>l’indicazione di requisiti</w:t>
            </w:r>
          </w:p>
        </w:tc>
        <w:tc>
          <w:tcPr>
            <w:tcW w:w="979" w:type="dxa"/>
            <w:tcBorders>
              <w:top w:val="nil"/>
              <w:bottom w:val="nil"/>
            </w:tcBorders>
          </w:tcPr>
          <w:p w:rsidR="00A51E09" w:rsidRDefault="00A51E09">
            <w:pPr>
              <w:pStyle w:val="TableParagraph"/>
              <w:rPr>
                <w:rFonts w:ascii="Times New Roman"/>
                <w:sz w:val="16"/>
              </w:rPr>
            </w:pPr>
          </w:p>
        </w:tc>
        <w:tc>
          <w:tcPr>
            <w:tcW w:w="3339" w:type="dxa"/>
            <w:tcBorders>
              <w:top w:val="nil"/>
              <w:bottom w:val="nil"/>
            </w:tcBorders>
          </w:tcPr>
          <w:p w:rsidR="00A51E09" w:rsidRDefault="00052F00">
            <w:pPr>
              <w:pStyle w:val="TableParagraph"/>
              <w:spacing w:line="214" w:lineRule="exact"/>
              <w:ind w:left="108"/>
              <w:rPr>
                <w:sz w:val="20"/>
              </w:rPr>
            </w:pPr>
            <w:r>
              <w:rPr>
                <w:sz w:val="16"/>
              </w:rPr>
              <w:t xml:space="preserve">- </w:t>
            </w:r>
            <w:r>
              <w:rPr>
                <w:sz w:val="20"/>
              </w:rPr>
              <w:t>Strutture interessate alle forniture</w:t>
            </w: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33"/>
        </w:trPr>
        <w:tc>
          <w:tcPr>
            <w:tcW w:w="1709" w:type="dxa"/>
            <w:tcBorders>
              <w:top w:val="nil"/>
              <w:bottom w:val="nil"/>
            </w:tcBorders>
          </w:tcPr>
          <w:p w:rsidR="00A51E09" w:rsidRDefault="00A51E09">
            <w:pPr>
              <w:pStyle w:val="TableParagraph"/>
              <w:rPr>
                <w:rFonts w:ascii="Times New Roman"/>
                <w:sz w:val="16"/>
              </w:rPr>
            </w:pPr>
          </w:p>
        </w:tc>
        <w:tc>
          <w:tcPr>
            <w:tcW w:w="2347" w:type="dxa"/>
            <w:tcBorders>
              <w:top w:val="nil"/>
              <w:bottom w:val="nil"/>
            </w:tcBorders>
          </w:tcPr>
          <w:p w:rsidR="00A51E09" w:rsidRDefault="00A51E09">
            <w:pPr>
              <w:pStyle w:val="TableParagraph"/>
              <w:rPr>
                <w:rFonts w:ascii="Times New Roman"/>
                <w:sz w:val="16"/>
              </w:rPr>
            </w:pPr>
          </w:p>
        </w:tc>
        <w:tc>
          <w:tcPr>
            <w:tcW w:w="2268" w:type="dxa"/>
            <w:tcBorders>
              <w:top w:val="nil"/>
              <w:bottom w:val="nil"/>
            </w:tcBorders>
          </w:tcPr>
          <w:p w:rsidR="00A51E09" w:rsidRDefault="00052F00">
            <w:pPr>
              <w:pStyle w:val="TableParagraph"/>
              <w:spacing w:line="214" w:lineRule="exact"/>
              <w:ind w:left="4"/>
              <w:rPr>
                <w:sz w:val="20"/>
              </w:rPr>
            </w:pPr>
            <w:r>
              <w:rPr>
                <w:sz w:val="20"/>
              </w:rPr>
              <w:t>tecnici ed economici</w:t>
            </w:r>
          </w:p>
        </w:tc>
        <w:tc>
          <w:tcPr>
            <w:tcW w:w="979" w:type="dxa"/>
            <w:tcBorders>
              <w:top w:val="nil"/>
              <w:bottom w:val="nil"/>
            </w:tcBorders>
          </w:tcPr>
          <w:p w:rsidR="00A51E09" w:rsidRDefault="00A51E09">
            <w:pPr>
              <w:pStyle w:val="TableParagraph"/>
              <w:rPr>
                <w:rFonts w:ascii="Times New Roman"/>
                <w:sz w:val="16"/>
              </w:rPr>
            </w:pPr>
          </w:p>
        </w:tc>
        <w:tc>
          <w:tcPr>
            <w:tcW w:w="3339" w:type="dxa"/>
            <w:tcBorders>
              <w:top w:val="nil"/>
              <w:bottom w:val="nil"/>
            </w:tcBorders>
          </w:tcPr>
          <w:p w:rsidR="00A51E09" w:rsidRDefault="00A51E09">
            <w:pPr>
              <w:pStyle w:val="TableParagraph"/>
              <w:rPr>
                <w:rFonts w:ascii="Times New Roman"/>
                <w:sz w:val="16"/>
              </w:rPr>
            </w:pPr>
          </w:p>
        </w:tc>
        <w:tc>
          <w:tcPr>
            <w:tcW w:w="2122" w:type="dxa"/>
            <w:tcBorders>
              <w:top w:val="nil"/>
              <w:bottom w:val="nil"/>
            </w:tcBorders>
          </w:tcPr>
          <w:p w:rsidR="00A51E09" w:rsidRDefault="00A51E09">
            <w:pPr>
              <w:pStyle w:val="TableParagraph"/>
              <w:rPr>
                <w:rFonts w:ascii="Times New Roman"/>
                <w:sz w:val="16"/>
              </w:rPr>
            </w:pPr>
          </w:p>
        </w:tc>
        <w:tc>
          <w:tcPr>
            <w:tcW w:w="2126" w:type="dxa"/>
            <w:vMerge/>
            <w:tcBorders>
              <w:top w:val="nil"/>
            </w:tcBorders>
          </w:tcPr>
          <w:p w:rsidR="00A51E09" w:rsidRDefault="00A51E09">
            <w:pPr>
              <w:rPr>
                <w:sz w:val="2"/>
                <w:szCs w:val="2"/>
              </w:rPr>
            </w:pPr>
          </w:p>
        </w:tc>
      </w:tr>
      <w:tr w:rsidR="00A51E09">
        <w:trPr>
          <w:trHeight w:val="219"/>
        </w:trPr>
        <w:tc>
          <w:tcPr>
            <w:tcW w:w="1709" w:type="dxa"/>
            <w:tcBorders>
              <w:top w:val="nil"/>
            </w:tcBorders>
          </w:tcPr>
          <w:p w:rsidR="00A51E09" w:rsidRDefault="00A51E09">
            <w:pPr>
              <w:pStyle w:val="TableParagraph"/>
              <w:rPr>
                <w:rFonts w:ascii="Times New Roman"/>
                <w:sz w:val="14"/>
              </w:rPr>
            </w:pPr>
          </w:p>
        </w:tc>
        <w:tc>
          <w:tcPr>
            <w:tcW w:w="2347" w:type="dxa"/>
            <w:tcBorders>
              <w:top w:val="nil"/>
            </w:tcBorders>
          </w:tcPr>
          <w:p w:rsidR="00A51E09" w:rsidRDefault="00A51E09">
            <w:pPr>
              <w:pStyle w:val="TableParagraph"/>
              <w:rPr>
                <w:rFonts w:ascii="Times New Roman"/>
                <w:sz w:val="14"/>
              </w:rPr>
            </w:pPr>
          </w:p>
        </w:tc>
        <w:tc>
          <w:tcPr>
            <w:tcW w:w="2268" w:type="dxa"/>
            <w:tcBorders>
              <w:top w:val="nil"/>
            </w:tcBorders>
          </w:tcPr>
          <w:p w:rsidR="00A51E09" w:rsidRDefault="00052F00">
            <w:pPr>
              <w:pStyle w:val="TableParagraph"/>
              <w:spacing w:line="200" w:lineRule="exact"/>
              <w:ind w:left="4"/>
              <w:rPr>
                <w:sz w:val="20"/>
              </w:rPr>
            </w:pPr>
            <w:r>
              <w:rPr>
                <w:sz w:val="20"/>
              </w:rPr>
              <w:t>calibrati sulle sue capacità</w:t>
            </w:r>
          </w:p>
        </w:tc>
        <w:tc>
          <w:tcPr>
            <w:tcW w:w="979" w:type="dxa"/>
            <w:tcBorders>
              <w:top w:val="nil"/>
            </w:tcBorders>
          </w:tcPr>
          <w:p w:rsidR="00A51E09" w:rsidRDefault="00A51E09">
            <w:pPr>
              <w:pStyle w:val="TableParagraph"/>
              <w:rPr>
                <w:rFonts w:ascii="Times New Roman"/>
                <w:sz w:val="14"/>
              </w:rPr>
            </w:pPr>
          </w:p>
        </w:tc>
        <w:tc>
          <w:tcPr>
            <w:tcW w:w="3339" w:type="dxa"/>
            <w:tcBorders>
              <w:top w:val="nil"/>
            </w:tcBorders>
          </w:tcPr>
          <w:p w:rsidR="00A51E09" w:rsidRDefault="00A51E09">
            <w:pPr>
              <w:pStyle w:val="TableParagraph"/>
              <w:rPr>
                <w:rFonts w:ascii="Times New Roman"/>
                <w:sz w:val="14"/>
              </w:rPr>
            </w:pPr>
          </w:p>
        </w:tc>
        <w:tc>
          <w:tcPr>
            <w:tcW w:w="2122" w:type="dxa"/>
            <w:tcBorders>
              <w:top w:val="nil"/>
            </w:tcBorders>
          </w:tcPr>
          <w:p w:rsidR="00A51E09" w:rsidRDefault="00A51E09">
            <w:pPr>
              <w:pStyle w:val="TableParagraph"/>
              <w:rPr>
                <w:rFonts w:ascii="Times New Roman"/>
                <w:sz w:val="14"/>
              </w:rPr>
            </w:pPr>
          </w:p>
        </w:tc>
        <w:tc>
          <w:tcPr>
            <w:tcW w:w="2126" w:type="dxa"/>
            <w:vMerge/>
            <w:tcBorders>
              <w:top w:val="nil"/>
            </w:tcBorders>
          </w:tcPr>
          <w:p w:rsidR="00A51E09" w:rsidRDefault="00A51E09">
            <w:pPr>
              <w:rPr>
                <w:sz w:val="2"/>
                <w:szCs w:val="2"/>
              </w:rPr>
            </w:pPr>
          </w:p>
        </w:tc>
      </w:tr>
    </w:tbl>
    <w:p w:rsidR="00A51E09" w:rsidRDefault="00A51E09">
      <w:pPr>
        <w:rPr>
          <w:sz w:val="2"/>
          <w:szCs w:val="2"/>
        </w:rPr>
        <w:sectPr w:rsidR="00A51E09">
          <w:headerReference w:type="default" r:id="rId12"/>
          <w:footerReference w:type="default" r:id="rId13"/>
          <w:pgSz w:w="16820" w:h="11910" w:orient="landscape"/>
          <w:pgMar w:top="1100" w:right="680" w:bottom="280" w:left="1020" w:header="883" w:footer="0" w:gutter="0"/>
          <w:cols w:space="720"/>
        </w:sectPr>
      </w:pPr>
    </w:p>
    <w:p w:rsidR="00A51E09" w:rsidRDefault="00A51E09">
      <w:pPr>
        <w:pStyle w:val="Corpotesto"/>
        <w:spacing w:before="11"/>
        <w:rPr>
          <w:b/>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347"/>
        <w:gridCol w:w="2268"/>
        <w:gridCol w:w="979"/>
        <w:gridCol w:w="3339"/>
        <w:gridCol w:w="2122"/>
        <w:gridCol w:w="2126"/>
      </w:tblGrid>
      <w:tr w:rsidR="00A51E09">
        <w:trPr>
          <w:trHeight w:val="604"/>
        </w:trPr>
        <w:tc>
          <w:tcPr>
            <w:tcW w:w="1709" w:type="dxa"/>
            <w:shd w:val="clear" w:color="auto" w:fill="BEBEBE"/>
          </w:tcPr>
          <w:p w:rsidR="00A51E09" w:rsidRDefault="00052F00">
            <w:pPr>
              <w:pStyle w:val="TableParagraph"/>
              <w:spacing w:before="116"/>
              <w:ind w:left="369"/>
              <w:rPr>
                <w:b/>
                <w:sz w:val="20"/>
              </w:rPr>
            </w:pPr>
            <w:r>
              <w:rPr>
                <w:b/>
                <w:sz w:val="20"/>
              </w:rPr>
              <w:t>Aree di rischio</w:t>
            </w:r>
          </w:p>
        </w:tc>
        <w:tc>
          <w:tcPr>
            <w:tcW w:w="2347" w:type="dxa"/>
            <w:shd w:val="clear" w:color="auto" w:fill="BEBEBE"/>
          </w:tcPr>
          <w:p w:rsidR="00A51E09" w:rsidRDefault="00052F00">
            <w:pPr>
              <w:pStyle w:val="TableParagraph"/>
              <w:spacing w:before="116"/>
              <w:ind w:left="621"/>
              <w:rPr>
                <w:b/>
                <w:sz w:val="20"/>
              </w:rPr>
            </w:pPr>
            <w:r>
              <w:rPr>
                <w:b/>
                <w:sz w:val="20"/>
              </w:rPr>
              <w:t>Processi/attivita’</w:t>
            </w:r>
          </w:p>
        </w:tc>
        <w:tc>
          <w:tcPr>
            <w:tcW w:w="2268" w:type="dxa"/>
            <w:shd w:val="clear" w:color="auto" w:fill="BEBEBE"/>
          </w:tcPr>
          <w:p w:rsidR="00A51E09" w:rsidRDefault="00052F00">
            <w:pPr>
              <w:pStyle w:val="TableParagraph"/>
              <w:spacing w:before="119"/>
              <w:ind w:left="463"/>
              <w:rPr>
                <w:b/>
                <w:sz w:val="20"/>
              </w:rPr>
            </w:pPr>
            <w:r>
              <w:rPr>
                <w:b/>
                <w:sz w:val="20"/>
              </w:rPr>
              <w:t>Rischio specifico</w:t>
            </w:r>
          </w:p>
        </w:tc>
        <w:tc>
          <w:tcPr>
            <w:tcW w:w="979" w:type="dxa"/>
            <w:shd w:val="clear" w:color="auto" w:fill="BEBEBE"/>
          </w:tcPr>
          <w:p w:rsidR="00A51E09" w:rsidRDefault="00052F00">
            <w:pPr>
              <w:pStyle w:val="TableParagraph"/>
              <w:spacing w:before="8"/>
              <w:ind w:left="267" w:right="93" w:hanging="125"/>
              <w:rPr>
                <w:b/>
                <w:sz w:val="20"/>
              </w:rPr>
            </w:pPr>
            <w:r>
              <w:rPr>
                <w:b/>
                <w:sz w:val="20"/>
              </w:rPr>
              <w:t>Grado di rischio</w:t>
            </w:r>
          </w:p>
        </w:tc>
        <w:tc>
          <w:tcPr>
            <w:tcW w:w="3339" w:type="dxa"/>
            <w:shd w:val="clear" w:color="auto" w:fill="BEBEBE"/>
          </w:tcPr>
          <w:p w:rsidR="00A51E09" w:rsidRDefault="00052F00">
            <w:pPr>
              <w:pStyle w:val="TableParagraph"/>
              <w:spacing w:before="116"/>
              <w:ind w:left="948"/>
              <w:rPr>
                <w:b/>
                <w:sz w:val="20"/>
              </w:rPr>
            </w:pPr>
            <w:r>
              <w:rPr>
                <w:b/>
                <w:sz w:val="20"/>
              </w:rPr>
              <w:t>Soggetti coinvolti</w:t>
            </w:r>
          </w:p>
        </w:tc>
        <w:tc>
          <w:tcPr>
            <w:tcW w:w="2122" w:type="dxa"/>
            <w:shd w:val="clear" w:color="auto" w:fill="BEBEBE"/>
          </w:tcPr>
          <w:p w:rsidR="00A51E09" w:rsidRDefault="00052F00">
            <w:pPr>
              <w:pStyle w:val="TableParagraph"/>
              <w:spacing w:before="116" w:line="240" w:lineRule="atLeast"/>
              <w:ind w:left="706" w:right="106" w:hanging="576"/>
              <w:rPr>
                <w:b/>
                <w:sz w:val="20"/>
              </w:rPr>
            </w:pPr>
            <w:r>
              <w:rPr>
                <w:b/>
                <w:sz w:val="20"/>
              </w:rPr>
              <w:t>Misure di prevenzione esistenti</w:t>
            </w:r>
          </w:p>
        </w:tc>
        <w:tc>
          <w:tcPr>
            <w:tcW w:w="2126" w:type="dxa"/>
            <w:shd w:val="clear" w:color="auto" w:fill="BEBEBE"/>
          </w:tcPr>
          <w:p w:rsidR="00A51E09" w:rsidRDefault="00052F00">
            <w:pPr>
              <w:pStyle w:val="TableParagraph"/>
              <w:spacing w:before="116" w:line="240" w:lineRule="atLeast"/>
              <w:ind w:left="178" w:right="16" w:hanging="130"/>
              <w:rPr>
                <w:b/>
                <w:sz w:val="20"/>
              </w:rPr>
            </w:pPr>
            <w:r>
              <w:rPr>
                <w:b/>
                <w:sz w:val="20"/>
              </w:rPr>
              <w:t>Ulteriori misure previste e tempi di attuazione</w:t>
            </w:r>
          </w:p>
        </w:tc>
      </w:tr>
      <w:tr w:rsidR="00A51E09">
        <w:trPr>
          <w:trHeight w:val="1497"/>
        </w:trPr>
        <w:tc>
          <w:tcPr>
            <w:tcW w:w="1709" w:type="dxa"/>
            <w:vMerge w:val="restart"/>
          </w:tcPr>
          <w:p w:rsidR="00A51E09" w:rsidRDefault="00A51E09">
            <w:pPr>
              <w:pStyle w:val="TableParagraph"/>
              <w:rPr>
                <w:b/>
                <w:sz w:val="20"/>
              </w:rPr>
            </w:pPr>
          </w:p>
          <w:p w:rsidR="00A51E09" w:rsidRDefault="00A51E09">
            <w:pPr>
              <w:pStyle w:val="TableParagraph"/>
              <w:rPr>
                <w:b/>
                <w:sz w:val="19"/>
              </w:rPr>
            </w:pPr>
          </w:p>
          <w:p w:rsidR="00A51E09" w:rsidRDefault="00052F00">
            <w:pPr>
              <w:pStyle w:val="TableParagraph"/>
              <w:ind w:left="4" w:right="14"/>
              <w:rPr>
                <w:b/>
                <w:sz w:val="20"/>
              </w:rPr>
            </w:pPr>
            <w:r>
              <w:rPr>
                <w:b/>
                <w:sz w:val="20"/>
              </w:rPr>
              <w:t>Acquisto di prodotti e servizi con bandi di gara</w:t>
            </w:r>
          </w:p>
        </w:tc>
        <w:tc>
          <w:tcPr>
            <w:tcW w:w="2347" w:type="dxa"/>
          </w:tcPr>
          <w:p w:rsidR="00A51E09" w:rsidRDefault="00052F00">
            <w:pPr>
              <w:pStyle w:val="TableParagraph"/>
              <w:spacing w:before="102"/>
              <w:ind w:left="71"/>
              <w:rPr>
                <w:sz w:val="20"/>
              </w:rPr>
            </w:pPr>
            <w:r>
              <w:rPr>
                <w:sz w:val="20"/>
              </w:rPr>
              <w:t>Valutazione delle offerte e aggiudicazione della gara</w:t>
            </w:r>
          </w:p>
        </w:tc>
        <w:tc>
          <w:tcPr>
            <w:tcW w:w="2268" w:type="dxa"/>
          </w:tcPr>
          <w:p w:rsidR="00A51E09" w:rsidRDefault="00052F00">
            <w:pPr>
              <w:pStyle w:val="TableParagraph"/>
              <w:ind w:left="72" w:right="292"/>
              <w:rPr>
                <w:sz w:val="20"/>
              </w:rPr>
            </w:pPr>
            <w:r>
              <w:rPr>
                <w:sz w:val="20"/>
              </w:rPr>
              <w:t>Favoreggiamento di un’impresa mediante il mancato rispetto dei criteri indicati nel disciplinare di gara</w:t>
            </w:r>
          </w:p>
        </w:tc>
        <w:tc>
          <w:tcPr>
            <w:tcW w:w="979" w:type="dxa"/>
          </w:tcPr>
          <w:p w:rsidR="00A51E09" w:rsidRDefault="00A51E09">
            <w:pPr>
              <w:pStyle w:val="TableParagraph"/>
              <w:spacing w:before="9"/>
              <w:rPr>
                <w:b/>
                <w:sz w:val="19"/>
              </w:rPr>
            </w:pPr>
          </w:p>
          <w:p w:rsidR="00A51E09" w:rsidRDefault="00052F00">
            <w:pPr>
              <w:pStyle w:val="TableParagraph"/>
              <w:ind w:left="118"/>
              <w:rPr>
                <w:b/>
                <w:sz w:val="20"/>
              </w:rPr>
            </w:pPr>
            <w:r>
              <w:rPr>
                <w:b/>
                <w:sz w:val="20"/>
              </w:rPr>
              <w:t>MEDIO</w:t>
            </w:r>
          </w:p>
        </w:tc>
        <w:tc>
          <w:tcPr>
            <w:tcW w:w="3339" w:type="dxa"/>
          </w:tcPr>
          <w:p w:rsidR="00A51E09" w:rsidRDefault="00052F00">
            <w:pPr>
              <w:pStyle w:val="TableParagraph"/>
              <w:spacing w:line="243" w:lineRule="exact"/>
              <w:ind w:left="111"/>
              <w:rPr>
                <w:sz w:val="20"/>
              </w:rPr>
            </w:pPr>
            <w:r>
              <w:rPr>
                <w:sz w:val="16"/>
              </w:rPr>
              <w:t xml:space="preserve">- </w:t>
            </w:r>
            <w:r>
              <w:rPr>
                <w:sz w:val="20"/>
              </w:rPr>
              <w:t>Commissione di gara</w:t>
            </w:r>
          </w:p>
        </w:tc>
        <w:tc>
          <w:tcPr>
            <w:tcW w:w="2122" w:type="dxa"/>
          </w:tcPr>
          <w:p w:rsidR="005C1581" w:rsidRDefault="005C1581" w:rsidP="005C1581">
            <w:pPr>
              <w:pStyle w:val="TableParagraph"/>
              <w:spacing w:before="136" w:line="220" w:lineRule="exact"/>
              <w:ind w:left="195"/>
              <w:jc w:val="center"/>
              <w:rPr>
                <w:sz w:val="20"/>
              </w:rPr>
            </w:pPr>
            <w:r>
              <w:rPr>
                <w:sz w:val="20"/>
              </w:rPr>
              <w:t>Procedura di sistema</w:t>
            </w:r>
          </w:p>
          <w:p w:rsidR="00A51E09" w:rsidRDefault="005C1581" w:rsidP="005C1581">
            <w:pPr>
              <w:pStyle w:val="TableParagraph"/>
              <w:jc w:val="center"/>
              <w:rPr>
                <w:rFonts w:ascii="Times New Roman"/>
                <w:sz w:val="18"/>
              </w:rPr>
            </w:pPr>
            <w:r>
              <w:rPr>
                <w:i/>
                <w:sz w:val="20"/>
              </w:rPr>
              <w:t>Approvvigionamenti</w:t>
            </w:r>
          </w:p>
        </w:tc>
        <w:tc>
          <w:tcPr>
            <w:tcW w:w="2126" w:type="dxa"/>
          </w:tcPr>
          <w:p w:rsidR="00A51E09" w:rsidRDefault="00A51E09">
            <w:pPr>
              <w:pStyle w:val="TableParagraph"/>
              <w:spacing w:line="222" w:lineRule="exact"/>
              <w:ind w:left="5"/>
              <w:rPr>
                <w:sz w:val="20"/>
              </w:rPr>
            </w:pPr>
          </w:p>
        </w:tc>
      </w:tr>
      <w:tr w:rsidR="00A51E09">
        <w:trPr>
          <w:trHeight w:val="976"/>
        </w:trPr>
        <w:tc>
          <w:tcPr>
            <w:tcW w:w="1709" w:type="dxa"/>
            <w:vMerge/>
            <w:tcBorders>
              <w:top w:val="nil"/>
            </w:tcBorders>
          </w:tcPr>
          <w:p w:rsidR="00A51E09" w:rsidRDefault="00A51E09">
            <w:pPr>
              <w:rPr>
                <w:sz w:val="2"/>
                <w:szCs w:val="2"/>
              </w:rPr>
            </w:pPr>
          </w:p>
        </w:tc>
        <w:tc>
          <w:tcPr>
            <w:tcW w:w="2347" w:type="dxa"/>
          </w:tcPr>
          <w:p w:rsidR="00A51E09" w:rsidRDefault="00052F00">
            <w:pPr>
              <w:pStyle w:val="TableParagraph"/>
              <w:spacing w:before="1"/>
              <w:ind w:left="71" w:right="346"/>
              <w:rPr>
                <w:sz w:val="20"/>
              </w:rPr>
            </w:pPr>
            <w:r>
              <w:rPr>
                <w:sz w:val="20"/>
              </w:rPr>
              <w:t>Gestione di eventuali controversie durante la fase di esecuzione del</w:t>
            </w:r>
          </w:p>
          <w:p w:rsidR="00A51E09" w:rsidRDefault="00052F00">
            <w:pPr>
              <w:pStyle w:val="TableParagraph"/>
              <w:spacing w:line="223" w:lineRule="exact"/>
              <w:ind w:left="71"/>
              <w:rPr>
                <w:sz w:val="20"/>
              </w:rPr>
            </w:pPr>
            <w:r>
              <w:rPr>
                <w:sz w:val="20"/>
              </w:rPr>
              <w:t>contratto</w:t>
            </w:r>
          </w:p>
        </w:tc>
        <w:tc>
          <w:tcPr>
            <w:tcW w:w="2268" w:type="dxa"/>
          </w:tcPr>
          <w:p w:rsidR="00A51E09" w:rsidRDefault="00052F00">
            <w:pPr>
              <w:pStyle w:val="TableParagraph"/>
              <w:spacing w:before="1"/>
              <w:ind w:left="4" w:right="97"/>
              <w:rPr>
                <w:sz w:val="20"/>
              </w:rPr>
            </w:pPr>
            <w:r>
              <w:rPr>
                <w:sz w:val="20"/>
              </w:rPr>
              <w:t>Concessione di condizione di particolare favore per</w:t>
            </w:r>
          </w:p>
          <w:p w:rsidR="00A51E09" w:rsidRDefault="00052F00">
            <w:pPr>
              <w:pStyle w:val="TableParagraph"/>
              <w:spacing w:before="1" w:line="243" w:lineRule="exact"/>
              <w:ind w:left="4"/>
              <w:rPr>
                <w:sz w:val="20"/>
              </w:rPr>
            </w:pPr>
            <w:r>
              <w:rPr>
                <w:sz w:val="20"/>
              </w:rPr>
              <w:t>l’impresa con elusione</w:t>
            </w:r>
          </w:p>
          <w:p w:rsidR="00A51E09" w:rsidRDefault="00052F00">
            <w:pPr>
              <w:pStyle w:val="TableParagraph"/>
              <w:spacing w:line="222" w:lineRule="exact"/>
              <w:ind w:left="4"/>
              <w:rPr>
                <w:sz w:val="20"/>
              </w:rPr>
            </w:pPr>
            <w:r>
              <w:rPr>
                <w:sz w:val="20"/>
              </w:rPr>
              <w:t>delle norme</w:t>
            </w:r>
          </w:p>
        </w:tc>
        <w:tc>
          <w:tcPr>
            <w:tcW w:w="979" w:type="dxa"/>
          </w:tcPr>
          <w:p w:rsidR="00A51E09" w:rsidRDefault="00A51E09">
            <w:pPr>
              <w:pStyle w:val="TableParagraph"/>
              <w:spacing w:before="4"/>
              <w:rPr>
                <w:b/>
                <w:sz w:val="20"/>
              </w:rPr>
            </w:pPr>
          </w:p>
          <w:p w:rsidR="00A51E09" w:rsidRDefault="00052F00">
            <w:pPr>
              <w:pStyle w:val="TableParagraph"/>
              <w:ind w:left="103"/>
              <w:rPr>
                <w:b/>
                <w:sz w:val="20"/>
              </w:rPr>
            </w:pPr>
            <w:r>
              <w:rPr>
                <w:b/>
                <w:sz w:val="20"/>
              </w:rPr>
              <w:t>MEDIO</w:t>
            </w:r>
          </w:p>
        </w:tc>
        <w:tc>
          <w:tcPr>
            <w:tcW w:w="3339" w:type="dxa"/>
          </w:tcPr>
          <w:p w:rsidR="00A51E09" w:rsidRDefault="00A51E09">
            <w:pPr>
              <w:pStyle w:val="TableParagraph"/>
              <w:spacing w:before="9"/>
              <w:rPr>
                <w:b/>
                <w:sz w:val="18"/>
              </w:rPr>
            </w:pPr>
          </w:p>
          <w:p w:rsidR="00A51E09" w:rsidRDefault="00052F00">
            <w:pPr>
              <w:pStyle w:val="TableParagraph"/>
              <w:numPr>
                <w:ilvl w:val="0"/>
                <w:numId w:val="11"/>
              </w:numPr>
              <w:tabs>
                <w:tab w:val="left" w:pos="198"/>
              </w:tabs>
              <w:spacing w:line="236"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11"/>
              </w:numPr>
              <w:tabs>
                <w:tab w:val="left" w:pos="198"/>
              </w:tabs>
              <w:spacing w:line="236" w:lineRule="exact"/>
              <w:rPr>
                <w:sz w:val="20"/>
              </w:rPr>
            </w:pPr>
            <w:r>
              <w:rPr>
                <w:sz w:val="20"/>
              </w:rPr>
              <w:t>Settori aziendali</w:t>
            </w:r>
            <w:r>
              <w:rPr>
                <w:spacing w:val="-2"/>
                <w:sz w:val="20"/>
              </w:rPr>
              <w:t xml:space="preserve"> </w:t>
            </w:r>
            <w:r>
              <w:rPr>
                <w:sz w:val="20"/>
              </w:rPr>
              <w:t>interessati</w:t>
            </w:r>
          </w:p>
        </w:tc>
        <w:tc>
          <w:tcPr>
            <w:tcW w:w="2122" w:type="dxa"/>
          </w:tcPr>
          <w:p w:rsidR="005C1581" w:rsidRDefault="005C1581" w:rsidP="005C1581">
            <w:pPr>
              <w:pStyle w:val="TableParagraph"/>
              <w:spacing w:before="1"/>
              <w:ind w:left="5" w:right="87"/>
              <w:jc w:val="center"/>
              <w:rPr>
                <w:sz w:val="20"/>
              </w:rPr>
            </w:pPr>
            <w:r>
              <w:rPr>
                <w:sz w:val="20"/>
              </w:rPr>
              <w:t>Procedura delle responsabilità e modalità per la gestione</w:t>
            </w:r>
          </w:p>
          <w:p w:rsidR="00A51E09" w:rsidRDefault="005C1581" w:rsidP="005C1581">
            <w:pPr>
              <w:pStyle w:val="TableParagraph"/>
              <w:jc w:val="center"/>
              <w:rPr>
                <w:rFonts w:ascii="Times New Roman"/>
                <w:sz w:val="18"/>
              </w:rPr>
            </w:pPr>
            <w:r>
              <w:rPr>
                <w:sz w:val="20"/>
              </w:rPr>
              <w:t>delle controversie</w:t>
            </w:r>
          </w:p>
        </w:tc>
        <w:tc>
          <w:tcPr>
            <w:tcW w:w="2126" w:type="dxa"/>
          </w:tcPr>
          <w:p w:rsidR="00A51E09" w:rsidRDefault="00A51E09">
            <w:pPr>
              <w:pStyle w:val="TableParagraph"/>
              <w:spacing w:line="223" w:lineRule="exact"/>
              <w:ind w:left="5"/>
              <w:rPr>
                <w:sz w:val="20"/>
              </w:rPr>
            </w:pPr>
          </w:p>
        </w:tc>
      </w:tr>
      <w:tr w:rsidR="00A51E09">
        <w:trPr>
          <w:trHeight w:val="1953"/>
        </w:trPr>
        <w:tc>
          <w:tcPr>
            <w:tcW w:w="1709" w:type="dxa"/>
          </w:tcPr>
          <w:p w:rsidR="00A51E09" w:rsidRDefault="00A51E09">
            <w:pPr>
              <w:pStyle w:val="TableParagraph"/>
              <w:rPr>
                <w:b/>
                <w:sz w:val="20"/>
              </w:rPr>
            </w:pPr>
          </w:p>
          <w:p w:rsidR="00A51E09" w:rsidRDefault="00A51E09">
            <w:pPr>
              <w:pStyle w:val="TableParagraph"/>
              <w:spacing w:before="3"/>
              <w:rPr>
                <w:b/>
                <w:sz w:val="15"/>
              </w:rPr>
            </w:pPr>
          </w:p>
          <w:p w:rsidR="00A51E09" w:rsidRDefault="00052F00">
            <w:pPr>
              <w:pStyle w:val="TableParagraph"/>
              <w:ind w:left="107" w:right="527"/>
              <w:rPr>
                <w:b/>
                <w:sz w:val="20"/>
              </w:rPr>
            </w:pPr>
            <w:r>
              <w:rPr>
                <w:b/>
                <w:sz w:val="20"/>
              </w:rPr>
              <w:t>Gestione del patrimonio</w:t>
            </w:r>
          </w:p>
        </w:tc>
        <w:tc>
          <w:tcPr>
            <w:tcW w:w="2347" w:type="dxa"/>
          </w:tcPr>
          <w:p w:rsidR="00A51E09" w:rsidRDefault="00052F00">
            <w:pPr>
              <w:pStyle w:val="TableParagraph"/>
              <w:spacing w:before="1"/>
              <w:ind w:left="4" w:right="146"/>
              <w:rPr>
                <w:sz w:val="20"/>
              </w:rPr>
            </w:pPr>
            <w:r>
              <w:rPr>
                <w:sz w:val="20"/>
              </w:rPr>
              <w:t>Stipula e gestione dei contratti di acquisto e/o locazione di beni immobili e mobili registrati</w:t>
            </w:r>
          </w:p>
        </w:tc>
        <w:tc>
          <w:tcPr>
            <w:tcW w:w="2268" w:type="dxa"/>
          </w:tcPr>
          <w:p w:rsidR="00A51E09" w:rsidRDefault="00052F00">
            <w:pPr>
              <w:pStyle w:val="TableParagraph"/>
              <w:spacing w:before="1"/>
              <w:ind w:left="4" w:right="28"/>
              <w:rPr>
                <w:sz w:val="20"/>
              </w:rPr>
            </w:pPr>
            <w:r>
              <w:rPr>
                <w:sz w:val="20"/>
              </w:rPr>
              <w:t>Individuazione di bene immobile e/o definizione delle condizioni di acquisto o locazione in base a criteri finalizzati a far prevalere</w:t>
            </w:r>
          </w:p>
          <w:p w:rsidR="00A51E09" w:rsidRDefault="00052F00">
            <w:pPr>
              <w:pStyle w:val="TableParagraph"/>
              <w:spacing w:before="1"/>
              <w:ind w:left="4" w:right="314"/>
              <w:rPr>
                <w:sz w:val="20"/>
              </w:rPr>
            </w:pPr>
            <w:r>
              <w:rPr>
                <w:sz w:val="20"/>
              </w:rPr>
              <w:t>l’interesse della contro- parte rispetto</w:t>
            </w:r>
          </w:p>
          <w:p w:rsidR="00A51E09" w:rsidRDefault="00052F00">
            <w:pPr>
              <w:pStyle w:val="TableParagraph"/>
              <w:spacing w:line="222" w:lineRule="exact"/>
              <w:ind w:left="4"/>
              <w:rPr>
                <w:sz w:val="20"/>
              </w:rPr>
            </w:pPr>
            <w:r>
              <w:rPr>
                <w:sz w:val="20"/>
              </w:rPr>
              <w:t>all’interesse dell’azienda</w:t>
            </w:r>
          </w:p>
        </w:tc>
        <w:tc>
          <w:tcPr>
            <w:tcW w:w="979" w:type="dxa"/>
          </w:tcPr>
          <w:p w:rsidR="00A51E09" w:rsidRDefault="00A51E09">
            <w:pPr>
              <w:pStyle w:val="TableParagraph"/>
              <w:rPr>
                <w:b/>
                <w:sz w:val="20"/>
              </w:rPr>
            </w:pPr>
          </w:p>
          <w:p w:rsidR="00A51E09" w:rsidRDefault="00A51E09">
            <w:pPr>
              <w:pStyle w:val="TableParagraph"/>
              <w:spacing w:before="5"/>
              <w:rPr>
                <w:b/>
                <w:sz w:val="19"/>
              </w:rPr>
            </w:pPr>
          </w:p>
          <w:p w:rsidR="00A51E09" w:rsidRDefault="00052F00">
            <w:pPr>
              <w:pStyle w:val="TableParagraph"/>
              <w:ind w:left="70"/>
              <w:rPr>
                <w:b/>
                <w:sz w:val="20"/>
              </w:rPr>
            </w:pPr>
            <w:r>
              <w:rPr>
                <w:b/>
                <w:sz w:val="20"/>
              </w:rPr>
              <w:t>BASSO</w:t>
            </w:r>
          </w:p>
        </w:tc>
        <w:tc>
          <w:tcPr>
            <w:tcW w:w="3339" w:type="dxa"/>
          </w:tcPr>
          <w:p w:rsidR="00A51E09" w:rsidRDefault="00052F00">
            <w:pPr>
              <w:pStyle w:val="TableParagraph"/>
              <w:numPr>
                <w:ilvl w:val="0"/>
                <w:numId w:val="10"/>
              </w:numPr>
              <w:tabs>
                <w:tab w:val="left" w:pos="198"/>
              </w:tabs>
              <w:spacing w:line="236" w:lineRule="exact"/>
              <w:rPr>
                <w:sz w:val="20"/>
              </w:rPr>
            </w:pPr>
            <w:r>
              <w:rPr>
                <w:sz w:val="20"/>
              </w:rPr>
              <w:t>Amministratore</w:t>
            </w:r>
            <w:r>
              <w:rPr>
                <w:spacing w:val="-2"/>
                <w:sz w:val="20"/>
              </w:rPr>
              <w:t xml:space="preserve"> </w:t>
            </w:r>
            <w:r>
              <w:rPr>
                <w:sz w:val="20"/>
              </w:rPr>
              <w:t>unico</w:t>
            </w:r>
          </w:p>
          <w:p w:rsidR="00A51E09" w:rsidRDefault="00052F00">
            <w:pPr>
              <w:pStyle w:val="TableParagraph"/>
              <w:numPr>
                <w:ilvl w:val="0"/>
                <w:numId w:val="10"/>
              </w:numPr>
              <w:tabs>
                <w:tab w:val="left" w:pos="198"/>
              </w:tabs>
              <w:spacing w:line="229"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10"/>
              </w:numPr>
              <w:tabs>
                <w:tab w:val="left" w:pos="198"/>
              </w:tabs>
              <w:spacing w:before="28" w:line="194" w:lineRule="auto"/>
              <w:ind w:right="462"/>
              <w:rPr>
                <w:sz w:val="20"/>
              </w:rPr>
            </w:pPr>
            <w:r>
              <w:rPr>
                <w:sz w:val="20"/>
              </w:rPr>
              <w:t>Responsabili dei Settori</w:t>
            </w:r>
            <w:r>
              <w:rPr>
                <w:spacing w:val="-14"/>
                <w:sz w:val="20"/>
              </w:rPr>
              <w:t xml:space="preserve"> </w:t>
            </w:r>
            <w:r>
              <w:rPr>
                <w:sz w:val="20"/>
              </w:rPr>
              <w:t>aziendali interessati</w:t>
            </w:r>
          </w:p>
        </w:tc>
        <w:tc>
          <w:tcPr>
            <w:tcW w:w="2122" w:type="dxa"/>
          </w:tcPr>
          <w:p w:rsidR="00A51E09" w:rsidRDefault="005C1581" w:rsidP="005C1581">
            <w:pPr>
              <w:pStyle w:val="TableParagraph"/>
              <w:jc w:val="center"/>
              <w:rPr>
                <w:rFonts w:ascii="Times New Roman"/>
                <w:sz w:val="18"/>
              </w:rPr>
            </w:pPr>
            <w:r>
              <w:rPr>
                <w:sz w:val="20"/>
              </w:rPr>
              <w:t>Procedura delle responsabilità e modalità per acquisto o locazione di beni immobili</w:t>
            </w:r>
          </w:p>
        </w:tc>
        <w:tc>
          <w:tcPr>
            <w:tcW w:w="2126" w:type="dxa"/>
          </w:tcPr>
          <w:p w:rsidR="00A51E09" w:rsidRDefault="00A51E09">
            <w:pPr>
              <w:pStyle w:val="TableParagraph"/>
              <w:spacing w:before="1"/>
              <w:ind w:left="5" w:right="37"/>
              <w:rPr>
                <w:sz w:val="20"/>
              </w:rPr>
            </w:pPr>
          </w:p>
        </w:tc>
      </w:tr>
      <w:tr w:rsidR="00A51E09">
        <w:trPr>
          <w:trHeight w:val="976"/>
        </w:trPr>
        <w:tc>
          <w:tcPr>
            <w:tcW w:w="1709" w:type="dxa"/>
            <w:vMerge w:val="restart"/>
          </w:tcPr>
          <w:p w:rsidR="00A51E09" w:rsidRDefault="00052F00">
            <w:pPr>
              <w:pStyle w:val="TableParagraph"/>
              <w:spacing w:before="1"/>
              <w:ind w:left="4" w:right="71"/>
              <w:rPr>
                <w:b/>
                <w:sz w:val="20"/>
              </w:rPr>
            </w:pPr>
            <w:r>
              <w:rPr>
                <w:b/>
                <w:sz w:val="20"/>
              </w:rPr>
              <w:t>Erogazione delle prestazioni sanitarie</w:t>
            </w:r>
          </w:p>
        </w:tc>
        <w:tc>
          <w:tcPr>
            <w:tcW w:w="2347" w:type="dxa"/>
          </w:tcPr>
          <w:p w:rsidR="00A51E09" w:rsidRDefault="00052F00">
            <w:pPr>
              <w:pStyle w:val="TableParagraph"/>
              <w:spacing w:before="140"/>
              <w:ind w:left="4"/>
              <w:rPr>
                <w:sz w:val="20"/>
              </w:rPr>
            </w:pPr>
            <w:r>
              <w:rPr>
                <w:sz w:val="20"/>
              </w:rPr>
              <w:t>Gestione delle liste di attesa</w:t>
            </w:r>
          </w:p>
        </w:tc>
        <w:tc>
          <w:tcPr>
            <w:tcW w:w="2268" w:type="dxa"/>
          </w:tcPr>
          <w:p w:rsidR="00A51E09" w:rsidRDefault="00052F00">
            <w:pPr>
              <w:pStyle w:val="TableParagraph"/>
              <w:spacing w:before="1"/>
              <w:ind w:left="4"/>
              <w:rPr>
                <w:sz w:val="20"/>
              </w:rPr>
            </w:pPr>
            <w:r>
              <w:rPr>
                <w:sz w:val="20"/>
              </w:rPr>
              <w:t>Mancata osservanza</w:t>
            </w:r>
          </w:p>
          <w:p w:rsidR="00A51E09" w:rsidRDefault="00052F00">
            <w:pPr>
              <w:pStyle w:val="TableParagraph"/>
              <w:spacing w:before="1"/>
              <w:ind w:left="4"/>
              <w:rPr>
                <w:sz w:val="20"/>
              </w:rPr>
            </w:pPr>
            <w:r>
              <w:rPr>
                <w:sz w:val="20"/>
              </w:rPr>
              <w:t>dell’ordine cronologico o</w:t>
            </w:r>
          </w:p>
          <w:p w:rsidR="00A51E09" w:rsidRDefault="00052F00">
            <w:pPr>
              <w:pStyle w:val="TableParagraph"/>
              <w:spacing w:line="243" w:lineRule="exact"/>
              <w:ind w:left="4"/>
              <w:rPr>
                <w:sz w:val="20"/>
              </w:rPr>
            </w:pPr>
            <w:r>
              <w:rPr>
                <w:sz w:val="20"/>
              </w:rPr>
              <w:t>dei criteri di priorità per</w:t>
            </w:r>
          </w:p>
          <w:p w:rsidR="00A51E09" w:rsidRDefault="00052F00">
            <w:pPr>
              <w:pStyle w:val="TableParagraph"/>
              <w:spacing w:line="222" w:lineRule="exact"/>
              <w:ind w:left="4"/>
              <w:rPr>
                <w:sz w:val="20"/>
              </w:rPr>
            </w:pPr>
            <w:r>
              <w:rPr>
                <w:sz w:val="20"/>
              </w:rPr>
              <w:t>favorire un paziente</w:t>
            </w:r>
          </w:p>
        </w:tc>
        <w:tc>
          <w:tcPr>
            <w:tcW w:w="979" w:type="dxa"/>
          </w:tcPr>
          <w:p w:rsidR="00A51E09" w:rsidRDefault="00A51E09">
            <w:pPr>
              <w:pStyle w:val="TableParagraph"/>
              <w:spacing w:before="11"/>
              <w:rPr>
                <w:b/>
                <w:sz w:val="19"/>
              </w:rPr>
            </w:pPr>
          </w:p>
          <w:p w:rsidR="00A51E09" w:rsidRDefault="00052F00">
            <w:pPr>
              <w:pStyle w:val="TableParagraph"/>
              <w:spacing w:before="1"/>
              <w:ind w:left="118"/>
              <w:rPr>
                <w:b/>
                <w:sz w:val="20"/>
              </w:rPr>
            </w:pPr>
            <w:r>
              <w:rPr>
                <w:b/>
                <w:sz w:val="20"/>
              </w:rPr>
              <w:t>MEDIO</w:t>
            </w:r>
          </w:p>
        </w:tc>
        <w:tc>
          <w:tcPr>
            <w:tcW w:w="3339" w:type="dxa"/>
          </w:tcPr>
          <w:p w:rsidR="00A51E09" w:rsidRDefault="00052F00">
            <w:pPr>
              <w:pStyle w:val="TableParagraph"/>
              <w:numPr>
                <w:ilvl w:val="0"/>
                <w:numId w:val="9"/>
              </w:numPr>
              <w:tabs>
                <w:tab w:val="left" w:pos="198"/>
              </w:tabs>
              <w:spacing w:line="236" w:lineRule="exact"/>
              <w:rPr>
                <w:sz w:val="20"/>
              </w:rPr>
            </w:pPr>
            <w:r>
              <w:rPr>
                <w:sz w:val="20"/>
              </w:rPr>
              <w:t>Responsabili delle Unità</w:t>
            </w:r>
            <w:r>
              <w:rPr>
                <w:spacing w:val="-3"/>
                <w:sz w:val="20"/>
              </w:rPr>
              <w:t xml:space="preserve"> </w:t>
            </w:r>
            <w:r>
              <w:rPr>
                <w:sz w:val="20"/>
              </w:rPr>
              <w:t>Funzionali</w:t>
            </w:r>
          </w:p>
          <w:p w:rsidR="00A51E09" w:rsidRDefault="00052F00">
            <w:pPr>
              <w:pStyle w:val="TableParagraph"/>
              <w:numPr>
                <w:ilvl w:val="0"/>
                <w:numId w:val="9"/>
              </w:numPr>
              <w:tabs>
                <w:tab w:val="left" w:pos="198"/>
              </w:tabs>
              <w:spacing w:line="229" w:lineRule="exact"/>
              <w:rPr>
                <w:sz w:val="20"/>
              </w:rPr>
            </w:pPr>
            <w:r>
              <w:rPr>
                <w:sz w:val="20"/>
              </w:rPr>
              <w:t>Medici</w:t>
            </w:r>
          </w:p>
          <w:p w:rsidR="00A51E09" w:rsidRDefault="00052F00">
            <w:pPr>
              <w:pStyle w:val="TableParagraph"/>
              <w:numPr>
                <w:ilvl w:val="0"/>
                <w:numId w:val="9"/>
              </w:numPr>
              <w:tabs>
                <w:tab w:val="left" w:pos="198"/>
              </w:tabs>
              <w:spacing w:line="236" w:lineRule="exact"/>
              <w:rPr>
                <w:sz w:val="20"/>
              </w:rPr>
            </w:pPr>
            <w:r>
              <w:rPr>
                <w:sz w:val="20"/>
              </w:rPr>
              <w:t>Addetti</w:t>
            </w:r>
            <w:r>
              <w:rPr>
                <w:spacing w:val="-1"/>
                <w:sz w:val="20"/>
              </w:rPr>
              <w:t xml:space="preserve"> </w:t>
            </w:r>
            <w:r>
              <w:rPr>
                <w:sz w:val="20"/>
              </w:rPr>
              <w:t>all’accettazione</w:t>
            </w:r>
          </w:p>
        </w:tc>
        <w:tc>
          <w:tcPr>
            <w:tcW w:w="2122" w:type="dxa"/>
          </w:tcPr>
          <w:p w:rsidR="00A51E09" w:rsidRDefault="00052F00">
            <w:pPr>
              <w:pStyle w:val="TableParagraph"/>
              <w:spacing w:before="35"/>
              <w:ind w:left="111" w:right="143"/>
              <w:rPr>
                <w:i/>
                <w:sz w:val="20"/>
              </w:rPr>
            </w:pPr>
            <w:r>
              <w:rPr>
                <w:i/>
                <w:sz w:val="20"/>
              </w:rPr>
              <w:t>Procedure di controllo del processo di erogazione del servizio</w:t>
            </w:r>
          </w:p>
        </w:tc>
        <w:tc>
          <w:tcPr>
            <w:tcW w:w="2126" w:type="dxa"/>
          </w:tcPr>
          <w:p w:rsidR="00A51E09" w:rsidRDefault="00A51E09">
            <w:pPr>
              <w:pStyle w:val="TableParagraph"/>
              <w:rPr>
                <w:rFonts w:ascii="Times New Roman"/>
                <w:sz w:val="18"/>
              </w:rPr>
            </w:pPr>
          </w:p>
        </w:tc>
      </w:tr>
      <w:tr w:rsidR="00A51E09">
        <w:trPr>
          <w:trHeight w:val="1248"/>
        </w:trPr>
        <w:tc>
          <w:tcPr>
            <w:tcW w:w="1709" w:type="dxa"/>
            <w:vMerge/>
            <w:tcBorders>
              <w:top w:val="nil"/>
            </w:tcBorders>
          </w:tcPr>
          <w:p w:rsidR="00A51E09" w:rsidRDefault="00A51E09">
            <w:pPr>
              <w:rPr>
                <w:sz w:val="2"/>
                <w:szCs w:val="2"/>
              </w:rPr>
            </w:pPr>
          </w:p>
        </w:tc>
        <w:tc>
          <w:tcPr>
            <w:tcW w:w="2347" w:type="dxa"/>
            <w:vMerge w:val="restart"/>
          </w:tcPr>
          <w:p w:rsidR="00A51E09" w:rsidRDefault="00052F00">
            <w:pPr>
              <w:pStyle w:val="TableParagraph"/>
              <w:spacing w:before="2"/>
              <w:ind w:left="4" w:right="844"/>
              <w:rPr>
                <w:sz w:val="20"/>
              </w:rPr>
            </w:pPr>
            <w:r>
              <w:rPr>
                <w:sz w:val="20"/>
              </w:rPr>
              <w:t>Fatturazione delle prestazioni</w:t>
            </w:r>
          </w:p>
        </w:tc>
        <w:tc>
          <w:tcPr>
            <w:tcW w:w="2268" w:type="dxa"/>
          </w:tcPr>
          <w:p w:rsidR="00A51E09" w:rsidRDefault="00052F00">
            <w:pPr>
              <w:pStyle w:val="TableParagraph"/>
              <w:spacing w:before="2"/>
              <w:ind w:left="4"/>
              <w:rPr>
                <w:sz w:val="20"/>
              </w:rPr>
            </w:pPr>
            <w:r>
              <w:rPr>
                <w:sz w:val="20"/>
              </w:rPr>
              <w:t>Mancata o non corretta fatturazione degli importi dovuti da privati per prestazioni non convenzionate</w:t>
            </w:r>
          </w:p>
        </w:tc>
        <w:tc>
          <w:tcPr>
            <w:tcW w:w="979" w:type="dxa"/>
          </w:tcPr>
          <w:p w:rsidR="00A51E09" w:rsidRDefault="00052F00">
            <w:pPr>
              <w:pStyle w:val="TableParagraph"/>
              <w:spacing w:before="9"/>
              <w:ind w:right="186"/>
              <w:jc w:val="right"/>
              <w:rPr>
                <w:b/>
                <w:sz w:val="20"/>
              </w:rPr>
            </w:pPr>
            <w:r>
              <w:rPr>
                <w:b/>
                <w:sz w:val="20"/>
              </w:rPr>
              <w:t>MEDIO</w:t>
            </w:r>
          </w:p>
        </w:tc>
        <w:tc>
          <w:tcPr>
            <w:tcW w:w="3339" w:type="dxa"/>
          </w:tcPr>
          <w:p w:rsidR="00A51E09" w:rsidRDefault="00052F00">
            <w:pPr>
              <w:pStyle w:val="TableParagraph"/>
              <w:numPr>
                <w:ilvl w:val="0"/>
                <w:numId w:val="8"/>
              </w:numPr>
              <w:tabs>
                <w:tab w:val="left" w:pos="198"/>
              </w:tabs>
              <w:spacing w:line="237" w:lineRule="exact"/>
              <w:rPr>
                <w:sz w:val="20"/>
              </w:rPr>
            </w:pPr>
            <w:r>
              <w:rPr>
                <w:sz w:val="20"/>
              </w:rPr>
              <w:t>Addetti</w:t>
            </w:r>
            <w:r>
              <w:rPr>
                <w:spacing w:val="-1"/>
                <w:sz w:val="20"/>
              </w:rPr>
              <w:t xml:space="preserve"> </w:t>
            </w:r>
            <w:r>
              <w:rPr>
                <w:sz w:val="20"/>
              </w:rPr>
              <w:t>all’accettazione</w:t>
            </w:r>
          </w:p>
          <w:p w:rsidR="00A51E09" w:rsidRDefault="00052F00">
            <w:pPr>
              <w:pStyle w:val="TableParagraph"/>
              <w:numPr>
                <w:ilvl w:val="0"/>
                <w:numId w:val="8"/>
              </w:numPr>
              <w:tabs>
                <w:tab w:val="left" w:pos="198"/>
              </w:tabs>
              <w:spacing w:line="237" w:lineRule="exact"/>
              <w:rPr>
                <w:sz w:val="20"/>
              </w:rPr>
            </w:pPr>
            <w:r>
              <w:rPr>
                <w:sz w:val="20"/>
              </w:rPr>
              <w:t>Addetti</w:t>
            </w:r>
            <w:r>
              <w:rPr>
                <w:spacing w:val="-1"/>
                <w:sz w:val="20"/>
              </w:rPr>
              <w:t xml:space="preserve"> </w:t>
            </w:r>
            <w:r>
              <w:rPr>
                <w:sz w:val="20"/>
              </w:rPr>
              <w:t>amministrativi</w:t>
            </w:r>
          </w:p>
        </w:tc>
        <w:tc>
          <w:tcPr>
            <w:tcW w:w="2122" w:type="dxa"/>
          </w:tcPr>
          <w:p w:rsidR="00A51E09" w:rsidRDefault="00052F00">
            <w:pPr>
              <w:pStyle w:val="TableParagraph"/>
              <w:spacing w:before="35"/>
              <w:ind w:left="111" w:right="143"/>
              <w:rPr>
                <w:i/>
                <w:sz w:val="20"/>
              </w:rPr>
            </w:pPr>
            <w:r>
              <w:rPr>
                <w:i/>
                <w:sz w:val="20"/>
              </w:rPr>
              <w:t>Procedure di controllo del processo di erogazione del servizio</w:t>
            </w:r>
          </w:p>
        </w:tc>
        <w:tc>
          <w:tcPr>
            <w:tcW w:w="2126" w:type="dxa"/>
          </w:tcPr>
          <w:p w:rsidR="00A51E09" w:rsidRDefault="00A51E09">
            <w:pPr>
              <w:pStyle w:val="TableParagraph"/>
              <w:spacing w:before="37"/>
              <w:ind w:left="111"/>
              <w:rPr>
                <w:sz w:val="16"/>
              </w:rPr>
            </w:pPr>
          </w:p>
        </w:tc>
      </w:tr>
      <w:tr w:rsidR="00A51E09">
        <w:trPr>
          <w:trHeight w:val="486"/>
        </w:trPr>
        <w:tc>
          <w:tcPr>
            <w:tcW w:w="1709" w:type="dxa"/>
            <w:vMerge/>
            <w:tcBorders>
              <w:top w:val="nil"/>
            </w:tcBorders>
          </w:tcPr>
          <w:p w:rsidR="00A51E09" w:rsidRDefault="00A51E09">
            <w:pPr>
              <w:rPr>
                <w:sz w:val="2"/>
                <w:szCs w:val="2"/>
              </w:rPr>
            </w:pPr>
          </w:p>
        </w:tc>
        <w:tc>
          <w:tcPr>
            <w:tcW w:w="2347" w:type="dxa"/>
            <w:vMerge/>
            <w:tcBorders>
              <w:top w:val="nil"/>
            </w:tcBorders>
          </w:tcPr>
          <w:p w:rsidR="00A51E09" w:rsidRDefault="00A51E09">
            <w:pPr>
              <w:rPr>
                <w:sz w:val="2"/>
                <w:szCs w:val="2"/>
              </w:rPr>
            </w:pPr>
          </w:p>
        </w:tc>
        <w:tc>
          <w:tcPr>
            <w:tcW w:w="2268" w:type="dxa"/>
          </w:tcPr>
          <w:p w:rsidR="00A51E09" w:rsidRDefault="00052F00">
            <w:pPr>
              <w:pStyle w:val="TableParagraph"/>
              <w:spacing w:before="1" w:line="243" w:lineRule="exact"/>
              <w:ind w:left="4"/>
              <w:rPr>
                <w:sz w:val="20"/>
              </w:rPr>
            </w:pPr>
            <w:r>
              <w:rPr>
                <w:sz w:val="20"/>
              </w:rPr>
              <w:t>Fatturazione a privati di</w:t>
            </w:r>
          </w:p>
          <w:p w:rsidR="00A51E09" w:rsidRDefault="00052F00">
            <w:pPr>
              <w:pStyle w:val="TableParagraph"/>
              <w:spacing w:line="222" w:lineRule="exact"/>
              <w:ind w:left="4"/>
              <w:rPr>
                <w:sz w:val="20"/>
              </w:rPr>
            </w:pPr>
            <w:r>
              <w:rPr>
                <w:sz w:val="20"/>
              </w:rPr>
              <w:t>prestazioni coperte dal SSN</w:t>
            </w:r>
          </w:p>
        </w:tc>
        <w:tc>
          <w:tcPr>
            <w:tcW w:w="979" w:type="dxa"/>
          </w:tcPr>
          <w:p w:rsidR="00A51E09" w:rsidRDefault="00052F00">
            <w:pPr>
              <w:pStyle w:val="TableParagraph"/>
              <w:spacing w:before="1"/>
              <w:ind w:right="186"/>
              <w:jc w:val="right"/>
              <w:rPr>
                <w:b/>
                <w:sz w:val="20"/>
              </w:rPr>
            </w:pPr>
            <w:r>
              <w:rPr>
                <w:b/>
                <w:sz w:val="20"/>
              </w:rPr>
              <w:t>MEDIO</w:t>
            </w:r>
          </w:p>
        </w:tc>
        <w:tc>
          <w:tcPr>
            <w:tcW w:w="3339" w:type="dxa"/>
          </w:tcPr>
          <w:p w:rsidR="00A51E09" w:rsidRDefault="00052F00">
            <w:pPr>
              <w:pStyle w:val="TableParagraph"/>
              <w:numPr>
                <w:ilvl w:val="0"/>
                <w:numId w:val="7"/>
              </w:numPr>
              <w:tabs>
                <w:tab w:val="left" w:pos="198"/>
              </w:tabs>
              <w:spacing w:line="235" w:lineRule="exact"/>
              <w:rPr>
                <w:sz w:val="20"/>
              </w:rPr>
            </w:pPr>
            <w:r>
              <w:rPr>
                <w:sz w:val="20"/>
              </w:rPr>
              <w:t>Addetti</w:t>
            </w:r>
            <w:r>
              <w:rPr>
                <w:spacing w:val="-1"/>
                <w:sz w:val="20"/>
              </w:rPr>
              <w:t xml:space="preserve"> </w:t>
            </w:r>
            <w:r>
              <w:rPr>
                <w:sz w:val="20"/>
              </w:rPr>
              <w:t>all’accettazione</w:t>
            </w:r>
          </w:p>
          <w:p w:rsidR="00A51E09" w:rsidRDefault="00052F00">
            <w:pPr>
              <w:pStyle w:val="TableParagraph"/>
              <w:numPr>
                <w:ilvl w:val="0"/>
                <w:numId w:val="7"/>
              </w:numPr>
              <w:tabs>
                <w:tab w:val="left" w:pos="198"/>
              </w:tabs>
              <w:spacing w:line="232" w:lineRule="exact"/>
              <w:rPr>
                <w:sz w:val="20"/>
              </w:rPr>
            </w:pPr>
            <w:r>
              <w:rPr>
                <w:sz w:val="20"/>
              </w:rPr>
              <w:t>Addetti</w:t>
            </w:r>
            <w:r>
              <w:rPr>
                <w:spacing w:val="-1"/>
                <w:sz w:val="20"/>
              </w:rPr>
              <w:t xml:space="preserve"> </w:t>
            </w:r>
            <w:r>
              <w:rPr>
                <w:sz w:val="20"/>
              </w:rPr>
              <w:t>amministrativi</w:t>
            </w:r>
          </w:p>
        </w:tc>
        <w:tc>
          <w:tcPr>
            <w:tcW w:w="2122" w:type="dxa"/>
          </w:tcPr>
          <w:p w:rsidR="00A51E09" w:rsidRDefault="00052F00">
            <w:pPr>
              <w:pStyle w:val="TableParagraph"/>
              <w:spacing w:before="37" w:line="192" w:lineRule="auto"/>
              <w:ind w:left="195" w:right="59"/>
              <w:rPr>
                <w:i/>
                <w:sz w:val="20"/>
              </w:rPr>
            </w:pPr>
            <w:r>
              <w:rPr>
                <w:i/>
                <w:sz w:val="20"/>
              </w:rPr>
              <w:t>Procedure di erogazione del servizio</w:t>
            </w:r>
          </w:p>
        </w:tc>
        <w:tc>
          <w:tcPr>
            <w:tcW w:w="2126" w:type="dxa"/>
          </w:tcPr>
          <w:p w:rsidR="00A51E09" w:rsidRDefault="00A51E09">
            <w:pPr>
              <w:pStyle w:val="TableParagraph"/>
              <w:spacing w:before="37"/>
              <w:ind w:left="111"/>
              <w:rPr>
                <w:sz w:val="16"/>
              </w:rPr>
            </w:pPr>
          </w:p>
        </w:tc>
      </w:tr>
    </w:tbl>
    <w:p w:rsidR="00A51E09" w:rsidRDefault="00A51E09">
      <w:pPr>
        <w:rPr>
          <w:sz w:val="16"/>
        </w:rPr>
        <w:sectPr w:rsidR="00A51E09">
          <w:headerReference w:type="default" r:id="rId14"/>
          <w:pgSz w:w="16820" w:h="11910" w:orient="landscape"/>
          <w:pgMar w:top="1440" w:right="680" w:bottom="920" w:left="1020" w:header="562" w:footer="738" w:gutter="0"/>
          <w:pgNumType w:start="13"/>
          <w:cols w:space="720"/>
        </w:sectPr>
      </w:pPr>
    </w:p>
    <w:p w:rsidR="00A51E09" w:rsidRDefault="00A51E09">
      <w:pPr>
        <w:pStyle w:val="Corpotesto"/>
        <w:rPr>
          <w:b/>
          <w:sz w:val="20"/>
        </w:rPr>
      </w:pPr>
    </w:p>
    <w:p w:rsidR="00A51E09" w:rsidRDefault="00A51E09">
      <w:pPr>
        <w:pStyle w:val="Corpotesto"/>
        <w:rPr>
          <w:b/>
          <w:sz w:val="20"/>
        </w:rPr>
      </w:pPr>
    </w:p>
    <w:p w:rsidR="00A51E09" w:rsidRDefault="00A51E09">
      <w:pPr>
        <w:pStyle w:val="Corpotesto"/>
        <w:spacing w:before="9"/>
        <w:rPr>
          <w:b/>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2328"/>
        <w:gridCol w:w="2240"/>
        <w:gridCol w:w="1123"/>
        <w:gridCol w:w="2815"/>
        <w:gridCol w:w="2268"/>
        <w:gridCol w:w="2267"/>
      </w:tblGrid>
      <w:tr w:rsidR="00A51E09">
        <w:trPr>
          <w:trHeight w:val="604"/>
        </w:trPr>
        <w:tc>
          <w:tcPr>
            <w:tcW w:w="1695" w:type="dxa"/>
            <w:shd w:val="clear" w:color="auto" w:fill="BEBEBE"/>
          </w:tcPr>
          <w:p w:rsidR="00A51E09" w:rsidRDefault="00052F00">
            <w:pPr>
              <w:pStyle w:val="TableParagraph"/>
              <w:spacing w:before="119"/>
              <w:ind w:left="364"/>
              <w:rPr>
                <w:b/>
                <w:sz w:val="20"/>
              </w:rPr>
            </w:pPr>
            <w:r>
              <w:rPr>
                <w:b/>
                <w:sz w:val="20"/>
              </w:rPr>
              <w:t>Aree di rischio</w:t>
            </w:r>
          </w:p>
        </w:tc>
        <w:tc>
          <w:tcPr>
            <w:tcW w:w="2328" w:type="dxa"/>
            <w:shd w:val="clear" w:color="auto" w:fill="BEBEBE"/>
          </w:tcPr>
          <w:p w:rsidR="00A51E09" w:rsidRDefault="00052F00">
            <w:pPr>
              <w:pStyle w:val="TableParagraph"/>
              <w:spacing w:before="119"/>
              <w:ind w:right="284"/>
              <w:jc w:val="right"/>
              <w:rPr>
                <w:b/>
                <w:sz w:val="20"/>
              </w:rPr>
            </w:pPr>
            <w:r>
              <w:rPr>
                <w:b/>
                <w:sz w:val="20"/>
              </w:rPr>
              <w:t>Processi/attivita’</w:t>
            </w:r>
          </w:p>
        </w:tc>
        <w:tc>
          <w:tcPr>
            <w:tcW w:w="2240" w:type="dxa"/>
            <w:shd w:val="clear" w:color="auto" w:fill="BEBEBE"/>
          </w:tcPr>
          <w:p w:rsidR="00A51E09" w:rsidRDefault="00052F00">
            <w:pPr>
              <w:pStyle w:val="TableParagraph"/>
              <w:spacing w:before="121"/>
              <w:ind w:left="446"/>
              <w:rPr>
                <w:b/>
                <w:sz w:val="20"/>
              </w:rPr>
            </w:pPr>
            <w:r>
              <w:rPr>
                <w:b/>
                <w:sz w:val="20"/>
              </w:rPr>
              <w:t>Rischio specifico</w:t>
            </w:r>
          </w:p>
        </w:tc>
        <w:tc>
          <w:tcPr>
            <w:tcW w:w="1123" w:type="dxa"/>
            <w:shd w:val="clear" w:color="auto" w:fill="BEBEBE"/>
          </w:tcPr>
          <w:p w:rsidR="00A51E09" w:rsidRDefault="00052F00">
            <w:pPr>
              <w:pStyle w:val="TableParagraph"/>
              <w:spacing w:before="11"/>
              <w:ind w:left="337" w:right="167" w:hanging="125"/>
              <w:rPr>
                <w:b/>
                <w:sz w:val="20"/>
              </w:rPr>
            </w:pPr>
            <w:r>
              <w:rPr>
                <w:b/>
                <w:sz w:val="20"/>
              </w:rPr>
              <w:t>Grado di rischio</w:t>
            </w:r>
          </w:p>
        </w:tc>
        <w:tc>
          <w:tcPr>
            <w:tcW w:w="2815" w:type="dxa"/>
            <w:shd w:val="clear" w:color="auto" w:fill="BEBEBE"/>
          </w:tcPr>
          <w:p w:rsidR="00A51E09" w:rsidRDefault="00052F00">
            <w:pPr>
              <w:pStyle w:val="TableParagraph"/>
              <w:spacing w:before="119"/>
              <w:ind w:left="686"/>
              <w:rPr>
                <w:b/>
                <w:sz w:val="20"/>
              </w:rPr>
            </w:pPr>
            <w:r>
              <w:rPr>
                <w:b/>
                <w:sz w:val="20"/>
              </w:rPr>
              <w:t>Soggetti coinvolti</w:t>
            </w:r>
          </w:p>
        </w:tc>
        <w:tc>
          <w:tcPr>
            <w:tcW w:w="2268" w:type="dxa"/>
            <w:shd w:val="clear" w:color="auto" w:fill="BEBEBE"/>
          </w:tcPr>
          <w:p w:rsidR="00A51E09" w:rsidRDefault="00052F00">
            <w:pPr>
              <w:pStyle w:val="TableParagraph"/>
              <w:spacing w:before="116" w:line="242" w:lineRule="exact"/>
              <w:ind w:left="775" w:right="183" w:hanging="576"/>
              <w:rPr>
                <w:b/>
                <w:sz w:val="20"/>
              </w:rPr>
            </w:pPr>
            <w:r>
              <w:rPr>
                <w:b/>
                <w:sz w:val="20"/>
              </w:rPr>
              <w:t>Misure di prevenzione esistenti</w:t>
            </w:r>
          </w:p>
        </w:tc>
        <w:tc>
          <w:tcPr>
            <w:tcW w:w="2267" w:type="dxa"/>
            <w:shd w:val="clear" w:color="auto" w:fill="BEBEBE"/>
          </w:tcPr>
          <w:p w:rsidR="00A51E09" w:rsidRDefault="00052F00">
            <w:pPr>
              <w:pStyle w:val="TableParagraph"/>
              <w:spacing w:before="116" w:line="242" w:lineRule="exact"/>
              <w:ind w:left="322" w:right="13" w:hanging="276"/>
              <w:rPr>
                <w:b/>
                <w:sz w:val="20"/>
              </w:rPr>
            </w:pPr>
            <w:r>
              <w:rPr>
                <w:b/>
                <w:sz w:val="20"/>
              </w:rPr>
              <w:t>Ulteriori misure previste e tempi di attuazione</w:t>
            </w:r>
          </w:p>
        </w:tc>
      </w:tr>
      <w:tr w:rsidR="00A51E09">
        <w:trPr>
          <w:trHeight w:val="734"/>
        </w:trPr>
        <w:tc>
          <w:tcPr>
            <w:tcW w:w="1695" w:type="dxa"/>
            <w:vMerge w:val="restart"/>
          </w:tcPr>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0"/>
              </w:rPr>
            </w:pPr>
          </w:p>
          <w:p w:rsidR="00A51E09" w:rsidRDefault="00A51E09">
            <w:pPr>
              <w:pStyle w:val="TableParagraph"/>
              <w:rPr>
                <w:b/>
                <w:sz w:val="25"/>
              </w:rPr>
            </w:pPr>
          </w:p>
          <w:p w:rsidR="00A51E09" w:rsidRDefault="00052F00">
            <w:pPr>
              <w:pStyle w:val="TableParagraph"/>
              <w:ind w:left="4" w:right="152"/>
              <w:rPr>
                <w:b/>
                <w:sz w:val="20"/>
              </w:rPr>
            </w:pPr>
            <w:r>
              <w:rPr>
                <w:b/>
                <w:sz w:val="20"/>
              </w:rPr>
              <w:t>Erogazione delle prestazioni sanitarie</w:t>
            </w:r>
          </w:p>
        </w:tc>
        <w:tc>
          <w:tcPr>
            <w:tcW w:w="2328" w:type="dxa"/>
          </w:tcPr>
          <w:p w:rsidR="00A51E09" w:rsidRDefault="00052F00">
            <w:pPr>
              <w:pStyle w:val="TableParagraph"/>
              <w:spacing w:before="1"/>
              <w:ind w:left="4" w:right="825"/>
              <w:rPr>
                <w:sz w:val="20"/>
              </w:rPr>
            </w:pPr>
            <w:r>
              <w:rPr>
                <w:sz w:val="20"/>
              </w:rPr>
              <w:t>Fatturazione delle prestazioni</w:t>
            </w:r>
          </w:p>
        </w:tc>
        <w:tc>
          <w:tcPr>
            <w:tcW w:w="2240" w:type="dxa"/>
          </w:tcPr>
          <w:p w:rsidR="00A51E09" w:rsidRDefault="00052F00">
            <w:pPr>
              <w:pStyle w:val="TableParagraph"/>
              <w:spacing w:before="1"/>
              <w:ind w:left="1"/>
              <w:rPr>
                <w:sz w:val="20"/>
              </w:rPr>
            </w:pPr>
            <w:r>
              <w:rPr>
                <w:sz w:val="20"/>
              </w:rPr>
              <w:t>Fatturazione a privati di prestazioni sanitarie non</w:t>
            </w:r>
          </w:p>
          <w:p w:rsidR="00A51E09" w:rsidRDefault="00052F00">
            <w:pPr>
              <w:pStyle w:val="TableParagraph"/>
              <w:spacing w:before="2" w:line="223" w:lineRule="exact"/>
              <w:ind w:left="1"/>
              <w:rPr>
                <w:sz w:val="20"/>
              </w:rPr>
            </w:pPr>
            <w:r>
              <w:rPr>
                <w:sz w:val="20"/>
              </w:rPr>
              <w:t>necessarie</w:t>
            </w:r>
          </w:p>
        </w:tc>
        <w:tc>
          <w:tcPr>
            <w:tcW w:w="1123" w:type="dxa"/>
          </w:tcPr>
          <w:p w:rsidR="00A51E09" w:rsidRDefault="00052F00">
            <w:pPr>
              <w:pStyle w:val="TableParagraph"/>
              <w:spacing w:before="1"/>
              <w:ind w:left="238" w:right="234"/>
              <w:jc w:val="center"/>
              <w:rPr>
                <w:b/>
                <w:sz w:val="20"/>
              </w:rPr>
            </w:pPr>
            <w:r>
              <w:rPr>
                <w:b/>
                <w:sz w:val="20"/>
              </w:rPr>
              <w:t>MEDIO</w:t>
            </w:r>
          </w:p>
        </w:tc>
        <w:tc>
          <w:tcPr>
            <w:tcW w:w="2815" w:type="dxa"/>
          </w:tcPr>
          <w:p w:rsidR="00A51E09" w:rsidRDefault="00052F00">
            <w:pPr>
              <w:pStyle w:val="TableParagraph"/>
              <w:spacing w:line="243" w:lineRule="exact"/>
              <w:ind w:left="110"/>
              <w:rPr>
                <w:sz w:val="20"/>
              </w:rPr>
            </w:pPr>
            <w:r>
              <w:rPr>
                <w:sz w:val="16"/>
              </w:rPr>
              <w:t xml:space="preserve">- </w:t>
            </w:r>
            <w:r>
              <w:rPr>
                <w:sz w:val="20"/>
              </w:rPr>
              <w:t>Medici</w:t>
            </w:r>
          </w:p>
        </w:tc>
        <w:tc>
          <w:tcPr>
            <w:tcW w:w="2268" w:type="dxa"/>
          </w:tcPr>
          <w:p w:rsidR="00A51E09" w:rsidRDefault="00052F00">
            <w:pPr>
              <w:pStyle w:val="TableParagraph"/>
              <w:spacing w:before="138"/>
              <w:ind w:left="192"/>
              <w:rPr>
                <w:sz w:val="20"/>
              </w:rPr>
            </w:pPr>
            <w:r>
              <w:rPr>
                <w:sz w:val="20"/>
              </w:rPr>
              <w:t>Codice etico</w:t>
            </w:r>
          </w:p>
        </w:tc>
        <w:tc>
          <w:tcPr>
            <w:tcW w:w="2267" w:type="dxa"/>
          </w:tcPr>
          <w:p w:rsidR="00A51E09" w:rsidRDefault="00A51E09">
            <w:pPr>
              <w:pStyle w:val="TableParagraph"/>
              <w:rPr>
                <w:rFonts w:ascii="Times New Roman"/>
                <w:sz w:val="18"/>
              </w:rPr>
            </w:pPr>
          </w:p>
        </w:tc>
      </w:tr>
      <w:tr w:rsidR="00A51E09">
        <w:trPr>
          <w:trHeight w:val="770"/>
        </w:trPr>
        <w:tc>
          <w:tcPr>
            <w:tcW w:w="1695" w:type="dxa"/>
            <w:vMerge/>
            <w:tcBorders>
              <w:top w:val="nil"/>
            </w:tcBorders>
          </w:tcPr>
          <w:p w:rsidR="00A51E09" w:rsidRDefault="00A51E09">
            <w:pPr>
              <w:rPr>
                <w:sz w:val="2"/>
                <w:szCs w:val="2"/>
              </w:rPr>
            </w:pPr>
          </w:p>
        </w:tc>
        <w:tc>
          <w:tcPr>
            <w:tcW w:w="2328" w:type="dxa"/>
          </w:tcPr>
          <w:p w:rsidR="00A51E09" w:rsidRDefault="00052F00">
            <w:pPr>
              <w:pStyle w:val="TableParagraph"/>
              <w:spacing w:before="1"/>
              <w:ind w:right="375"/>
              <w:jc w:val="right"/>
              <w:rPr>
                <w:sz w:val="20"/>
              </w:rPr>
            </w:pPr>
            <w:r>
              <w:rPr>
                <w:sz w:val="20"/>
              </w:rPr>
              <w:t>Prescrizione dei farmaci</w:t>
            </w:r>
          </w:p>
        </w:tc>
        <w:tc>
          <w:tcPr>
            <w:tcW w:w="2240" w:type="dxa"/>
          </w:tcPr>
          <w:p w:rsidR="00A51E09" w:rsidRDefault="00052F00">
            <w:pPr>
              <w:pStyle w:val="TableParagraph"/>
              <w:spacing w:before="1"/>
              <w:ind w:left="1"/>
              <w:rPr>
                <w:sz w:val="20"/>
              </w:rPr>
            </w:pPr>
            <w:r>
              <w:rPr>
                <w:sz w:val="20"/>
              </w:rPr>
              <w:t>Scelta di un farmaco per favorire una determinata Casa farmaceutica</w:t>
            </w:r>
          </w:p>
        </w:tc>
        <w:tc>
          <w:tcPr>
            <w:tcW w:w="1123" w:type="dxa"/>
          </w:tcPr>
          <w:p w:rsidR="00A51E09" w:rsidRDefault="00A51E09">
            <w:pPr>
              <w:pStyle w:val="TableParagraph"/>
              <w:spacing w:before="2"/>
              <w:rPr>
                <w:b/>
                <w:sz w:val="20"/>
              </w:rPr>
            </w:pPr>
          </w:p>
          <w:p w:rsidR="00A51E09" w:rsidRDefault="00052F00">
            <w:pPr>
              <w:pStyle w:val="TableParagraph"/>
              <w:ind w:left="238" w:right="237"/>
              <w:jc w:val="center"/>
              <w:rPr>
                <w:b/>
                <w:sz w:val="20"/>
              </w:rPr>
            </w:pPr>
            <w:r>
              <w:rPr>
                <w:b/>
                <w:sz w:val="20"/>
              </w:rPr>
              <w:t>BASSO</w:t>
            </w:r>
          </w:p>
        </w:tc>
        <w:tc>
          <w:tcPr>
            <w:tcW w:w="2815" w:type="dxa"/>
          </w:tcPr>
          <w:p w:rsidR="00A51E09" w:rsidRDefault="00052F00">
            <w:pPr>
              <w:pStyle w:val="TableParagraph"/>
              <w:numPr>
                <w:ilvl w:val="0"/>
                <w:numId w:val="6"/>
              </w:numPr>
              <w:tabs>
                <w:tab w:val="left" w:pos="197"/>
              </w:tabs>
              <w:spacing w:line="235" w:lineRule="exact"/>
              <w:rPr>
                <w:sz w:val="20"/>
              </w:rPr>
            </w:pPr>
            <w:r>
              <w:rPr>
                <w:sz w:val="20"/>
              </w:rPr>
              <w:t>Direttore</w:t>
            </w:r>
            <w:r>
              <w:rPr>
                <w:spacing w:val="-2"/>
                <w:sz w:val="20"/>
              </w:rPr>
              <w:t xml:space="preserve"> </w:t>
            </w:r>
            <w:r>
              <w:rPr>
                <w:sz w:val="20"/>
              </w:rPr>
              <w:t>Sanitario</w:t>
            </w:r>
          </w:p>
          <w:p w:rsidR="00A51E09" w:rsidRDefault="00052F00">
            <w:pPr>
              <w:pStyle w:val="TableParagraph"/>
              <w:numPr>
                <w:ilvl w:val="0"/>
                <w:numId w:val="6"/>
              </w:numPr>
              <w:tabs>
                <w:tab w:val="left" w:pos="197"/>
              </w:tabs>
              <w:spacing w:line="236" w:lineRule="exact"/>
              <w:rPr>
                <w:sz w:val="20"/>
              </w:rPr>
            </w:pPr>
            <w:r>
              <w:rPr>
                <w:sz w:val="20"/>
              </w:rPr>
              <w:t>Medici</w:t>
            </w:r>
          </w:p>
        </w:tc>
        <w:tc>
          <w:tcPr>
            <w:tcW w:w="2268" w:type="dxa"/>
          </w:tcPr>
          <w:p w:rsidR="00A51E09" w:rsidRDefault="00052F00">
            <w:pPr>
              <w:pStyle w:val="TableParagraph"/>
              <w:spacing w:before="1" w:line="243" w:lineRule="exact"/>
              <w:rPr>
                <w:sz w:val="20"/>
              </w:rPr>
            </w:pPr>
            <w:r>
              <w:rPr>
                <w:sz w:val="20"/>
              </w:rPr>
              <w:t>Procedura PR.FAR.8.5</w:t>
            </w:r>
          </w:p>
          <w:p w:rsidR="00A51E09" w:rsidRDefault="00052F00">
            <w:pPr>
              <w:pStyle w:val="TableParagraph"/>
              <w:spacing w:line="243" w:lineRule="exact"/>
              <w:rPr>
                <w:i/>
                <w:sz w:val="20"/>
              </w:rPr>
            </w:pPr>
            <w:r>
              <w:rPr>
                <w:i/>
                <w:sz w:val="20"/>
              </w:rPr>
              <w:t>Gestione dei farmaci</w:t>
            </w:r>
          </w:p>
        </w:tc>
        <w:tc>
          <w:tcPr>
            <w:tcW w:w="2267" w:type="dxa"/>
          </w:tcPr>
          <w:p w:rsidR="00A51E09" w:rsidRDefault="00A51E09">
            <w:pPr>
              <w:pStyle w:val="TableParagraph"/>
              <w:rPr>
                <w:rFonts w:ascii="Times New Roman"/>
                <w:sz w:val="18"/>
              </w:rPr>
            </w:pPr>
          </w:p>
        </w:tc>
      </w:tr>
      <w:tr w:rsidR="00A51E09">
        <w:trPr>
          <w:trHeight w:val="1708"/>
        </w:trPr>
        <w:tc>
          <w:tcPr>
            <w:tcW w:w="1695" w:type="dxa"/>
            <w:vMerge/>
            <w:tcBorders>
              <w:top w:val="nil"/>
            </w:tcBorders>
          </w:tcPr>
          <w:p w:rsidR="00A51E09" w:rsidRDefault="00A51E09">
            <w:pPr>
              <w:rPr>
                <w:sz w:val="2"/>
                <w:szCs w:val="2"/>
              </w:rPr>
            </w:pPr>
          </w:p>
        </w:tc>
        <w:tc>
          <w:tcPr>
            <w:tcW w:w="2328" w:type="dxa"/>
          </w:tcPr>
          <w:p w:rsidR="00A51E09" w:rsidRDefault="00052F00">
            <w:pPr>
              <w:pStyle w:val="TableParagraph"/>
              <w:spacing w:before="1"/>
              <w:ind w:right="336"/>
              <w:jc w:val="right"/>
              <w:rPr>
                <w:sz w:val="20"/>
              </w:rPr>
            </w:pPr>
            <w:r>
              <w:rPr>
                <w:sz w:val="20"/>
              </w:rPr>
              <w:t>Gestione di dati sensibili</w:t>
            </w:r>
          </w:p>
        </w:tc>
        <w:tc>
          <w:tcPr>
            <w:tcW w:w="2240" w:type="dxa"/>
          </w:tcPr>
          <w:p w:rsidR="00A51E09" w:rsidRDefault="00052F00">
            <w:pPr>
              <w:pStyle w:val="TableParagraph"/>
              <w:spacing w:before="1"/>
              <w:ind w:left="1" w:right="296"/>
              <w:rPr>
                <w:sz w:val="20"/>
              </w:rPr>
            </w:pPr>
            <w:r>
              <w:rPr>
                <w:sz w:val="20"/>
              </w:rPr>
              <w:t>Comunicazione di dati sensibili dei pazienti a soggetti interessati ad iniziative di marketing / promozione</w:t>
            </w:r>
          </w:p>
        </w:tc>
        <w:tc>
          <w:tcPr>
            <w:tcW w:w="1123" w:type="dxa"/>
          </w:tcPr>
          <w:p w:rsidR="00A51E09" w:rsidRDefault="00052F00">
            <w:pPr>
              <w:pStyle w:val="TableParagraph"/>
              <w:spacing w:line="243" w:lineRule="exact"/>
              <w:ind w:left="202" w:right="241"/>
              <w:jc w:val="center"/>
              <w:rPr>
                <w:b/>
                <w:sz w:val="20"/>
              </w:rPr>
            </w:pPr>
            <w:r>
              <w:rPr>
                <w:b/>
                <w:sz w:val="20"/>
              </w:rPr>
              <w:t>BASSO</w:t>
            </w:r>
          </w:p>
        </w:tc>
        <w:tc>
          <w:tcPr>
            <w:tcW w:w="2815" w:type="dxa"/>
          </w:tcPr>
          <w:p w:rsidR="00A51E09" w:rsidRDefault="00052F00">
            <w:pPr>
              <w:pStyle w:val="TableParagraph"/>
              <w:numPr>
                <w:ilvl w:val="0"/>
                <w:numId w:val="5"/>
              </w:numPr>
              <w:tabs>
                <w:tab w:val="left" w:pos="197"/>
              </w:tabs>
              <w:spacing w:line="235" w:lineRule="exact"/>
              <w:rPr>
                <w:sz w:val="20"/>
              </w:rPr>
            </w:pPr>
            <w:r>
              <w:rPr>
                <w:sz w:val="20"/>
              </w:rPr>
              <w:t>DPO</w:t>
            </w:r>
          </w:p>
          <w:p w:rsidR="00A51E09" w:rsidRDefault="00052F00">
            <w:pPr>
              <w:pStyle w:val="TableParagraph"/>
              <w:numPr>
                <w:ilvl w:val="0"/>
                <w:numId w:val="5"/>
              </w:numPr>
              <w:tabs>
                <w:tab w:val="left" w:pos="197"/>
              </w:tabs>
              <w:spacing w:before="28" w:line="194" w:lineRule="auto"/>
              <w:ind w:right="865"/>
              <w:rPr>
                <w:sz w:val="20"/>
              </w:rPr>
            </w:pPr>
            <w:r>
              <w:rPr>
                <w:sz w:val="20"/>
              </w:rPr>
              <w:t>Responsabile</w:t>
            </w:r>
            <w:r>
              <w:rPr>
                <w:spacing w:val="-11"/>
                <w:sz w:val="20"/>
              </w:rPr>
              <w:t xml:space="preserve"> </w:t>
            </w:r>
            <w:r>
              <w:rPr>
                <w:sz w:val="20"/>
              </w:rPr>
              <w:t>Servizio Informativo</w:t>
            </w:r>
          </w:p>
          <w:p w:rsidR="00A51E09" w:rsidRDefault="00052F00">
            <w:pPr>
              <w:pStyle w:val="TableParagraph"/>
              <w:numPr>
                <w:ilvl w:val="0"/>
                <w:numId w:val="5"/>
              </w:numPr>
              <w:tabs>
                <w:tab w:val="left" w:pos="197"/>
              </w:tabs>
              <w:spacing w:line="237" w:lineRule="exact"/>
              <w:rPr>
                <w:sz w:val="20"/>
              </w:rPr>
            </w:pPr>
            <w:r>
              <w:rPr>
                <w:sz w:val="20"/>
              </w:rPr>
              <w:t>Personale</w:t>
            </w:r>
            <w:r>
              <w:rPr>
                <w:spacing w:val="1"/>
                <w:sz w:val="20"/>
              </w:rPr>
              <w:t xml:space="preserve"> </w:t>
            </w:r>
            <w:r>
              <w:rPr>
                <w:sz w:val="20"/>
              </w:rPr>
              <w:t>sanitario</w:t>
            </w:r>
          </w:p>
        </w:tc>
        <w:tc>
          <w:tcPr>
            <w:tcW w:w="2268" w:type="dxa"/>
          </w:tcPr>
          <w:p w:rsidR="00A51E09" w:rsidRDefault="00052F00">
            <w:pPr>
              <w:pStyle w:val="TableParagraph"/>
              <w:spacing w:before="1"/>
              <w:ind w:left="192" w:hanging="89"/>
              <w:rPr>
                <w:sz w:val="20"/>
              </w:rPr>
            </w:pPr>
            <w:r>
              <w:rPr>
                <w:sz w:val="16"/>
              </w:rPr>
              <w:t xml:space="preserve">- </w:t>
            </w:r>
            <w:r>
              <w:rPr>
                <w:sz w:val="20"/>
              </w:rPr>
              <w:t>Documentazione sul trattamento dei dati (Procedura PR.ITC.8.5 Gestione delle informative e dei consensi al trattamento</w:t>
            </w:r>
          </w:p>
          <w:p w:rsidR="00A51E09" w:rsidRDefault="00052F00">
            <w:pPr>
              <w:pStyle w:val="TableParagraph"/>
              <w:spacing w:line="223" w:lineRule="exact"/>
              <w:ind w:left="192"/>
              <w:rPr>
                <w:sz w:val="20"/>
              </w:rPr>
            </w:pPr>
            <w:r>
              <w:rPr>
                <w:sz w:val="20"/>
              </w:rPr>
              <w:t>dei dati)</w:t>
            </w:r>
          </w:p>
        </w:tc>
        <w:tc>
          <w:tcPr>
            <w:tcW w:w="2267" w:type="dxa"/>
          </w:tcPr>
          <w:p w:rsidR="00A51E09" w:rsidRDefault="00A51E09">
            <w:pPr>
              <w:pStyle w:val="TableParagraph"/>
              <w:rPr>
                <w:rFonts w:ascii="Times New Roman"/>
                <w:sz w:val="18"/>
              </w:rPr>
            </w:pPr>
          </w:p>
        </w:tc>
      </w:tr>
      <w:tr w:rsidR="00A51E09">
        <w:trPr>
          <w:trHeight w:val="976"/>
        </w:trPr>
        <w:tc>
          <w:tcPr>
            <w:tcW w:w="1695" w:type="dxa"/>
            <w:vMerge/>
            <w:tcBorders>
              <w:top w:val="nil"/>
            </w:tcBorders>
          </w:tcPr>
          <w:p w:rsidR="00A51E09" w:rsidRDefault="00A51E09">
            <w:pPr>
              <w:rPr>
                <w:sz w:val="2"/>
                <w:szCs w:val="2"/>
              </w:rPr>
            </w:pPr>
          </w:p>
        </w:tc>
        <w:tc>
          <w:tcPr>
            <w:tcW w:w="2328" w:type="dxa"/>
          </w:tcPr>
          <w:p w:rsidR="00A51E09" w:rsidRDefault="00052F00">
            <w:pPr>
              <w:pStyle w:val="TableParagraph"/>
              <w:spacing w:before="1"/>
              <w:ind w:left="4" w:right="143"/>
              <w:rPr>
                <w:sz w:val="20"/>
              </w:rPr>
            </w:pPr>
            <w:r>
              <w:rPr>
                <w:sz w:val="20"/>
              </w:rPr>
              <w:t>Gestione di eventi avversi e near misses</w:t>
            </w:r>
          </w:p>
        </w:tc>
        <w:tc>
          <w:tcPr>
            <w:tcW w:w="2240" w:type="dxa"/>
          </w:tcPr>
          <w:p w:rsidR="00A51E09" w:rsidRDefault="00052F00">
            <w:pPr>
              <w:pStyle w:val="TableParagraph"/>
              <w:spacing w:before="1"/>
              <w:ind w:left="1"/>
              <w:rPr>
                <w:sz w:val="20"/>
              </w:rPr>
            </w:pPr>
            <w:r>
              <w:rPr>
                <w:sz w:val="20"/>
              </w:rPr>
              <w:t>Induzione a rendere dichiarazioni non veritiere per evitare sanzioni</w:t>
            </w:r>
          </w:p>
          <w:p w:rsidR="00A51E09" w:rsidRDefault="00052F00">
            <w:pPr>
              <w:pStyle w:val="TableParagraph"/>
              <w:spacing w:line="223" w:lineRule="exact"/>
              <w:ind w:left="1"/>
              <w:rPr>
                <w:sz w:val="20"/>
              </w:rPr>
            </w:pPr>
            <w:r>
              <w:rPr>
                <w:sz w:val="20"/>
              </w:rPr>
              <w:t>disciplinari</w:t>
            </w:r>
          </w:p>
        </w:tc>
        <w:tc>
          <w:tcPr>
            <w:tcW w:w="1123" w:type="dxa"/>
          </w:tcPr>
          <w:p w:rsidR="00A51E09" w:rsidRDefault="00A51E09">
            <w:pPr>
              <w:pStyle w:val="TableParagraph"/>
              <w:spacing w:before="2"/>
              <w:rPr>
                <w:b/>
                <w:sz w:val="20"/>
              </w:rPr>
            </w:pPr>
          </w:p>
          <w:p w:rsidR="00A51E09" w:rsidRDefault="00052F00">
            <w:pPr>
              <w:pStyle w:val="TableParagraph"/>
              <w:ind w:left="238" w:right="237"/>
              <w:jc w:val="center"/>
              <w:rPr>
                <w:b/>
                <w:sz w:val="20"/>
              </w:rPr>
            </w:pPr>
            <w:r>
              <w:rPr>
                <w:b/>
                <w:sz w:val="20"/>
              </w:rPr>
              <w:t>BASSO</w:t>
            </w:r>
          </w:p>
        </w:tc>
        <w:tc>
          <w:tcPr>
            <w:tcW w:w="2815" w:type="dxa"/>
          </w:tcPr>
          <w:p w:rsidR="00A51E09" w:rsidRDefault="00052F00">
            <w:pPr>
              <w:pStyle w:val="TableParagraph"/>
              <w:numPr>
                <w:ilvl w:val="0"/>
                <w:numId w:val="4"/>
              </w:numPr>
              <w:tabs>
                <w:tab w:val="left" w:pos="197"/>
              </w:tabs>
              <w:spacing w:line="235" w:lineRule="exact"/>
              <w:rPr>
                <w:sz w:val="20"/>
              </w:rPr>
            </w:pPr>
            <w:r>
              <w:rPr>
                <w:sz w:val="20"/>
              </w:rPr>
              <w:t>Direttore</w:t>
            </w:r>
            <w:r>
              <w:rPr>
                <w:spacing w:val="-2"/>
                <w:sz w:val="20"/>
              </w:rPr>
              <w:t xml:space="preserve"> </w:t>
            </w:r>
            <w:r>
              <w:rPr>
                <w:sz w:val="20"/>
              </w:rPr>
              <w:t>Sanitario</w:t>
            </w:r>
          </w:p>
          <w:p w:rsidR="00A51E09" w:rsidRDefault="00052F00">
            <w:pPr>
              <w:pStyle w:val="TableParagraph"/>
              <w:numPr>
                <w:ilvl w:val="0"/>
                <w:numId w:val="4"/>
              </w:numPr>
              <w:tabs>
                <w:tab w:val="left" w:pos="197"/>
              </w:tabs>
              <w:spacing w:line="236" w:lineRule="exact"/>
              <w:rPr>
                <w:sz w:val="20"/>
              </w:rPr>
            </w:pPr>
            <w:r>
              <w:rPr>
                <w:sz w:val="20"/>
              </w:rPr>
              <w:t>Tutto il</w:t>
            </w:r>
            <w:r>
              <w:rPr>
                <w:spacing w:val="-1"/>
                <w:sz w:val="20"/>
              </w:rPr>
              <w:t xml:space="preserve"> </w:t>
            </w:r>
            <w:r>
              <w:rPr>
                <w:sz w:val="20"/>
              </w:rPr>
              <w:t>Personale</w:t>
            </w:r>
          </w:p>
        </w:tc>
        <w:tc>
          <w:tcPr>
            <w:tcW w:w="2268" w:type="dxa"/>
          </w:tcPr>
          <w:p w:rsidR="00A51E09" w:rsidRDefault="00052F00">
            <w:pPr>
              <w:pStyle w:val="TableParagraph"/>
              <w:spacing w:line="243" w:lineRule="exact"/>
              <w:ind w:left="192"/>
              <w:rPr>
                <w:sz w:val="20"/>
              </w:rPr>
            </w:pPr>
            <w:r>
              <w:rPr>
                <w:sz w:val="20"/>
              </w:rPr>
              <w:t>Codice etico</w:t>
            </w:r>
          </w:p>
        </w:tc>
        <w:tc>
          <w:tcPr>
            <w:tcW w:w="2267" w:type="dxa"/>
          </w:tcPr>
          <w:p w:rsidR="00A51E09" w:rsidRDefault="00A51E09">
            <w:pPr>
              <w:pStyle w:val="TableParagraph"/>
              <w:rPr>
                <w:rFonts w:ascii="Times New Roman"/>
                <w:sz w:val="18"/>
              </w:rPr>
            </w:pPr>
          </w:p>
        </w:tc>
      </w:tr>
      <w:tr w:rsidR="00A51E09">
        <w:trPr>
          <w:trHeight w:val="732"/>
        </w:trPr>
        <w:tc>
          <w:tcPr>
            <w:tcW w:w="1695" w:type="dxa"/>
            <w:vMerge/>
            <w:tcBorders>
              <w:top w:val="nil"/>
            </w:tcBorders>
          </w:tcPr>
          <w:p w:rsidR="00A51E09" w:rsidRDefault="00A51E09">
            <w:pPr>
              <w:rPr>
                <w:sz w:val="2"/>
                <w:szCs w:val="2"/>
              </w:rPr>
            </w:pPr>
          </w:p>
        </w:tc>
        <w:tc>
          <w:tcPr>
            <w:tcW w:w="2328" w:type="dxa"/>
          </w:tcPr>
          <w:p w:rsidR="00A51E09" w:rsidRDefault="00052F00">
            <w:pPr>
              <w:pStyle w:val="TableParagraph"/>
              <w:spacing w:before="1"/>
              <w:ind w:left="4" w:right="143"/>
              <w:rPr>
                <w:sz w:val="20"/>
              </w:rPr>
            </w:pPr>
            <w:r>
              <w:rPr>
                <w:sz w:val="20"/>
              </w:rPr>
              <w:t>Gestione del contenzioso giudiziario con pazienti e</w:t>
            </w:r>
          </w:p>
          <w:p w:rsidR="00A51E09" w:rsidRDefault="00052F00">
            <w:pPr>
              <w:pStyle w:val="TableParagraph"/>
              <w:spacing w:line="223" w:lineRule="exact"/>
              <w:ind w:left="4"/>
              <w:rPr>
                <w:sz w:val="20"/>
              </w:rPr>
            </w:pPr>
            <w:r>
              <w:rPr>
                <w:sz w:val="20"/>
              </w:rPr>
              <w:t>familiari</w:t>
            </w:r>
          </w:p>
        </w:tc>
        <w:tc>
          <w:tcPr>
            <w:tcW w:w="2240" w:type="dxa"/>
          </w:tcPr>
          <w:p w:rsidR="00A51E09" w:rsidRDefault="00052F00">
            <w:pPr>
              <w:pStyle w:val="TableParagraph"/>
              <w:spacing w:before="1"/>
              <w:ind w:left="1"/>
              <w:rPr>
                <w:sz w:val="20"/>
              </w:rPr>
            </w:pPr>
            <w:r>
              <w:rPr>
                <w:sz w:val="20"/>
              </w:rPr>
              <w:t>Induzione a rendere dichiarazioni non veritiere</w:t>
            </w:r>
          </w:p>
          <w:p w:rsidR="00A51E09" w:rsidRDefault="00052F00">
            <w:pPr>
              <w:pStyle w:val="TableParagraph"/>
              <w:spacing w:line="223" w:lineRule="exact"/>
              <w:ind w:left="1"/>
              <w:rPr>
                <w:sz w:val="20"/>
              </w:rPr>
            </w:pPr>
            <w:r>
              <w:rPr>
                <w:sz w:val="20"/>
              </w:rPr>
              <w:t>per evitare condanne</w:t>
            </w:r>
          </w:p>
        </w:tc>
        <w:tc>
          <w:tcPr>
            <w:tcW w:w="1123" w:type="dxa"/>
          </w:tcPr>
          <w:p w:rsidR="00A51E09" w:rsidRDefault="00A51E09">
            <w:pPr>
              <w:pStyle w:val="TableParagraph"/>
              <w:spacing w:before="2"/>
              <w:rPr>
                <w:b/>
                <w:sz w:val="20"/>
              </w:rPr>
            </w:pPr>
          </w:p>
          <w:p w:rsidR="00A51E09" w:rsidRDefault="00052F00">
            <w:pPr>
              <w:pStyle w:val="TableParagraph"/>
              <w:ind w:left="238" w:right="234"/>
              <w:jc w:val="center"/>
              <w:rPr>
                <w:b/>
                <w:sz w:val="20"/>
              </w:rPr>
            </w:pPr>
            <w:r>
              <w:rPr>
                <w:b/>
                <w:sz w:val="20"/>
              </w:rPr>
              <w:t>MEDIO</w:t>
            </w:r>
          </w:p>
        </w:tc>
        <w:tc>
          <w:tcPr>
            <w:tcW w:w="2815" w:type="dxa"/>
          </w:tcPr>
          <w:p w:rsidR="00A51E09" w:rsidRDefault="00052F00">
            <w:pPr>
              <w:pStyle w:val="TableParagraph"/>
              <w:numPr>
                <w:ilvl w:val="0"/>
                <w:numId w:val="3"/>
              </w:numPr>
              <w:tabs>
                <w:tab w:val="left" w:pos="197"/>
              </w:tabs>
              <w:spacing w:line="236" w:lineRule="exact"/>
              <w:rPr>
                <w:sz w:val="20"/>
              </w:rPr>
            </w:pPr>
            <w:r>
              <w:rPr>
                <w:sz w:val="20"/>
              </w:rPr>
              <w:t>Direttore</w:t>
            </w:r>
            <w:r>
              <w:rPr>
                <w:spacing w:val="-2"/>
                <w:sz w:val="20"/>
              </w:rPr>
              <w:t xml:space="preserve"> </w:t>
            </w:r>
            <w:r>
              <w:rPr>
                <w:sz w:val="20"/>
              </w:rPr>
              <w:t>Sanitario</w:t>
            </w:r>
          </w:p>
          <w:p w:rsidR="00A51E09" w:rsidRDefault="00052F00">
            <w:pPr>
              <w:pStyle w:val="TableParagraph"/>
              <w:numPr>
                <w:ilvl w:val="0"/>
                <w:numId w:val="3"/>
              </w:numPr>
              <w:tabs>
                <w:tab w:val="left" w:pos="197"/>
              </w:tabs>
              <w:spacing w:line="229"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3"/>
              </w:numPr>
              <w:tabs>
                <w:tab w:val="left" w:pos="197"/>
              </w:tabs>
              <w:spacing w:line="236" w:lineRule="exact"/>
              <w:rPr>
                <w:sz w:val="20"/>
              </w:rPr>
            </w:pPr>
            <w:r>
              <w:rPr>
                <w:sz w:val="20"/>
              </w:rPr>
              <w:t>Tutto il</w:t>
            </w:r>
            <w:r>
              <w:rPr>
                <w:spacing w:val="-1"/>
                <w:sz w:val="20"/>
              </w:rPr>
              <w:t xml:space="preserve"> </w:t>
            </w:r>
            <w:r>
              <w:rPr>
                <w:sz w:val="20"/>
              </w:rPr>
              <w:t>Personale</w:t>
            </w:r>
          </w:p>
        </w:tc>
        <w:tc>
          <w:tcPr>
            <w:tcW w:w="2268" w:type="dxa"/>
          </w:tcPr>
          <w:p w:rsidR="00A51E09" w:rsidRDefault="00052F00">
            <w:pPr>
              <w:pStyle w:val="TableParagraph"/>
              <w:spacing w:line="243" w:lineRule="exact"/>
              <w:ind w:left="192"/>
              <w:rPr>
                <w:sz w:val="20"/>
              </w:rPr>
            </w:pPr>
            <w:r>
              <w:rPr>
                <w:sz w:val="20"/>
              </w:rPr>
              <w:t>Codice etico</w:t>
            </w:r>
          </w:p>
        </w:tc>
        <w:tc>
          <w:tcPr>
            <w:tcW w:w="2267" w:type="dxa"/>
          </w:tcPr>
          <w:p w:rsidR="00A51E09" w:rsidRDefault="00052F00">
            <w:pPr>
              <w:pStyle w:val="TableParagraph"/>
              <w:spacing w:before="37"/>
              <w:ind w:left="111"/>
              <w:rPr>
                <w:sz w:val="16"/>
              </w:rPr>
            </w:pPr>
            <w:r>
              <w:rPr>
                <w:sz w:val="16"/>
              </w:rPr>
              <w:t>-</w:t>
            </w:r>
          </w:p>
        </w:tc>
      </w:tr>
      <w:tr w:rsidR="00A51E09">
        <w:trPr>
          <w:trHeight w:val="1221"/>
        </w:trPr>
        <w:tc>
          <w:tcPr>
            <w:tcW w:w="1695" w:type="dxa"/>
          </w:tcPr>
          <w:p w:rsidR="00A51E09" w:rsidRDefault="00052F00">
            <w:pPr>
              <w:pStyle w:val="TableParagraph"/>
              <w:spacing w:before="1"/>
              <w:ind w:left="4" w:right="152"/>
              <w:rPr>
                <w:b/>
                <w:sz w:val="20"/>
              </w:rPr>
            </w:pPr>
            <w:r>
              <w:rPr>
                <w:b/>
                <w:sz w:val="20"/>
              </w:rPr>
              <w:t>Attività degli Enti esterni preposti al controllo e alla vigilanza</w:t>
            </w:r>
          </w:p>
        </w:tc>
        <w:tc>
          <w:tcPr>
            <w:tcW w:w="2328" w:type="dxa"/>
          </w:tcPr>
          <w:p w:rsidR="00A51E09" w:rsidRDefault="00052F00">
            <w:pPr>
              <w:pStyle w:val="TableParagraph"/>
              <w:spacing w:before="1"/>
              <w:ind w:left="4" w:right="526"/>
              <w:rPr>
                <w:sz w:val="20"/>
              </w:rPr>
            </w:pPr>
            <w:r>
              <w:rPr>
                <w:sz w:val="20"/>
              </w:rPr>
              <w:t>Conduzione di audit e verifiche</w:t>
            </w:r>
          </w:p>
        </w:tc>
        <w:tc>
          <w:tcPr>
            <w:tcW w:w="2240" w:type="dxa"/>
          </w:tcPr>
          <w:p w:rsidR="00A51E09" w:rsidRDefault="00052F00">
            <w:pPr>
              <w:pStyle w:val="TableParagraph"/>
              <w:spacing w:before="1"/>
              <w:ind w:left="1"/>
              <w:rPr>
                <w:sz w:val="20"/>
              </w:rPr>
            </w:pPr>
            <w:r>
              <w:rPr>
                <w:sz w:val="20"/>
              </w:rPr>
              <w:t>Corresponsione di utilità economiche o di altra natura per ottenere azioni od omissioni al fine di</w:t>
            </w:r>
          </w:p>
          <w:p w:rsidR="00A51E09" w:rsidRDefault="00052F00">
            <w:pPr>
              <w:pStyle w:val="TableParagraph"/>
              <w:spacing w:line="223" w:lineRule="exact"/>
              <w:ind w:left="1"/>
              <w:rPr>
                <w:sz w:val="20"/>
              </w:rPr>
            </w:pPr>
            <w:r>
              <w:rPr>
                <w:sz w:val="20"/>
              </w:rPr>
              <w:t>eludere i controlli</w:t>
            </w:r>
          </w:p>
        </w:tc>
        <w:tc>
          <w:tcPr>
            <w:tcW w:w="1123" w:type="dxa"/>
          </w:tcPr>
          <w:p w:rsidR="00A51E09" w:rsidRDefault="00052F00">
            <w:pPr>
              <w:pStyle w:val="TableParagraph"/>
              <w:spacing w:before="1"/>
              <w:ind w:left="238" w:right="234"/>
              <w:jc w:val="center"/>
              <w:rPr>
                <w:b/>
                <w:sz w:val="20"/>
              </w:rPr>
            </w:pPr>
            <w:r>
              <w:rPr>
                <w:b/>
                <w:sz w:val="20"/>
              </w:rPr>
              <w:t>MEDIO</w:t>
            </w:r>
          </w:p>
        </w:tc>
        <w:tc>
          <w:tcPr>
            <w:tcW w:w="2815" w:type="dxa"/>
          </w:tcPr>
          <w:p w:rsidR="00A51E09" w:rsidRDefault="00052F00">
            <w:pPr>
              <w:pStyle w:val="TableParagraph"/>
              <w:numPr>
                <w:ilvl w:val="0"/>
                <w:numId w:val="2"/>
              </w:numPr>
              <w:tabs>
                <w:tab w:val="left" w:pos="197"/>
              </w:tabs>
              <w:spacing w:line="236" w:lineRule="exact"/>
              <w:rPr>
                <w:sz w:val="20"/>
              </w:rPr>
            </w:pPr>
            <w:r>
              <w:rPr>
                <w:sz w:val="20"/>
              </w:rPr>
              <w:t>Direttore</w:t>
            </w:r>
            <w:r>
              <w:rPr>
                <w:spacing w:val="-2"/>
                <w:sz w:val="20"/>
              </w:rPr>
              <w:t xml:space="preserve"> </w:t>
            </w:r>
            <w:r>
              <w:rPr>
                <w:sz w:val="20"/>
              </w:rPr>
              <w:t>Sanitario</w:t>
            </w:r>
          </w:p>
          <w:p w:rsidR="00A51E09" w:rsidRDefault="00052F00">
            <w:pPr>
              <w:pStyle w:val="TableParagraph"/>
              <w:numPr>
                <w:ilvl w:val="0"/>
                <w:numId w:val="2"/>
              </w:numPr>
              <w:tabs>
                <w:tab w:val="left" w:pos="197"/>
              </w:tabs>
              <w:spacing w:line="229" w:lineRule="exact"/>
              <w:rPr>
                <w:sz w:val="20"/>
              </w:rPr>
            </w:pPr>
            <w:r>
              <w:rPr>
                <w:sz w:val="20"/>
              </w:rPr>
              <w:t>Direttore</w:t>
            </w:r>
            <w:r>
              <w:rPr>
                <w:spacing w:val="-2"/>
                <w:sz w:val="20"/>
              </w:rPr>
              <w:t xml:space="preserve"> </w:t>
            </w:r>
            <w:r>
              <w:rPr>
                <w:sz w:val="20"/>
              </w:rPr>
              <w:t>Amministrativo</w:t>
            </w:r>
          </w:p>
          <w:p w:rsidR="00A51E09" w:rsidRDefault="00052F00">
            <w:pPr>
              <w:pStyle w:val="TableParagraph"/>
              <w:numPr>
                <w:ilvl w:val="0"/>
                <w:numId w:val="2"/>
              </w:numPr>
              <w:tabs>
                <w:tab w:val="left" w:pos="197"/>
              </w:tabs>
              <w:spacing w:line="229" w:lineRule="exact"/>
              <w:rPr>
                <w:sz w:val="20"/>
              </w:rPr>
            </w:pPr>
            <w:r>
              <w:rPr>
                <w:sz w:val="20"/>
              </w:rPr>
              <w:t>RSPP</w:t>
            </w:r>
          </w:p>
          <w:p w:rsidR="00A51E09" w:rsidRDefault="00052F00">
            <w:pPr>
              <w:pStyle w:val="TableParagraph"/>
              <w:numPr>
                <w:ilvl w:val="0"/>
                <w:numId w:val="2"/>
              </w:numPr>
              <w:tabs>
                <w:tab w:val="left" w:pos="197"/>
              </w:tabs>
              <w:spacing w:line="237" w:lineRule="exact"/>
              <w:rPr>
                <w:sz w:val="20"/>
              </w:rPr>
            </w:pPr>
            <w:r>
              <w:rPr>
                <w:sz w:val="20"/>
              </w:rPr>
              <w:t>Responsabile</w:t>
            </w:r>
            <w:r>
              <w:rPr>
                <w:spacing w:val="-2"/>
                <w:sz w:val="20"/>
              </w:rPr>
              <w:t xml:space="preserve"> </w:t>
            </w:r>
            <w:r>
              <w:rPr>
                <w:sz w:val="20"/>
              </w:rPr>
              <w:t>Qualità</w:t>
            </w:r>
          </w:p>
        </w:tc>
        <w:tc>
          <w:tcPr>
            <w:tcW w:w="2268" w:type="dxa"/>
          </w:tcPr>
          <w:p w:rsidR="00A51E09" w:rsidRDefault="00052F00">
            <w:pPr>
              <w:pStyle w:val="TableParagraph"/>
              <w:spacing w:before="1"/>
              <w:ind w:left="5" w:right="3"/>
              <w:rPr>
                <w:i/>
                <w:sz w:val="20"/>
              </w:rPr>
            </w:pPr>
            <w:r>
              <w:rPr>
                <w:sz w:val="20"/>
              </w:rPr>
              <w:t xml:space="preserve">Procedura PR.RPI.4.4 </w:t>
            </w:r>
            <w:r>
              <w:rPr>
                <w:i/>
                <w:sz w:val="20"/>
              </w:rPr>
              <w:t>Gestione dei rapporti con le Parti interessate</w:t>
            </w:r>
          </w:p>
        </w:tc>
        <w:tc>
          <w:tcPr>
            <w:tcW w:w="2267" w:type="dxa"/>
          </w:tcPr>
          <w:p w:rsidR="00A51E09" w:rsidRDefault="00A51E09">
            <w:pPr>
              <w:pStyle w:val="TableParagraph"/>
              <w:rPr>
                <w:rFonts w:ascii="Times New Roman"/>
                <w:sz w:val="18"/>
              </w:rPr>
            </w:pPr>
          </w:p>
        </w:tc>
      </w:tr>
    </w:tbl>
    <w:p w:rsidR="00A51E09" w:rsidRDefault="00A51E09">
      <w:pPr>
        <w:pStyle w:val="Corpotesto"/>
        <w:rPr>
          <w:b/>
          <w:sz w:val="20"/>
        </w:rPr>
      </w:pPr>
    </w:p>
    <w:p w:rsidR="00A51E09" w:rsidRDefault="00A51E09">
      <w:pPr>
        <w:pStyle w:val="Corpotesto"/>
        <w:spacing w:before="8"/>
        <w:rPr>
          <w:b/>
          <w:sz w:val="23"/>
        </w:rPr>
      </w:pPr>
    </w:p>
    <w:p w:rsidR="00A51E09" w:rsidRDefault="00052F00">
      <w:pPr>
        <w:spacing w:before="56"/>
        <w:ind w:right="445"/>
        <w:jc w:val="right"/>
        <w:rPr>
          <w:b/>
        </w:rPr>
      </w:pPr>
      <w:r>
        <w:rPr>
          <w:b/>
        </w:rPr>
        <w:t>Amministratore unico</w:t>
      </w:r>
    </w:p>
    <w:sectPr w:rsidR="00A51E09">
      <w:pgSz w:w="16820" w:h="11910" w:orient="landscape"/>
      <w:pgMar w:top="1440" w:right="680" w:bottom="920" w:left="1020" w:header="562"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0" w:rsidRDefault="00B805DB">
    <w:pPr>
      <w:pStyle w:val="Corpotesto"/>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474.6pt;margin-top:795.55pt;width:85.7pt;height:12pt;z-index:-16395776;mso-position-horizontal-relative:page;mso-position-vertical-relative:page" filled="f" stroked="f">
          <v:textbox style="mso-next-textbox:#_x0000_s2064" inset="0,0,0,0">
            <w:txbxContent>
              <w:p w:rsidR="00052F00" w:rsidRDefault="00052F00">
                <w:pPr>
                  <w:spacing w:line="223" w:lineRule="exact"/>
                  <w:ind w:left="20"/>
                  <w:rPr>
                    <w:sz w:val="20"/>
                  </w:rPr>
                </w:pPr>
                <w:r>
                  <w:rPr>
                    <w:sz w:val="20"/>
                  </w:rPr>
                  <w:t xml:space="preserve">Pagina </w:t>
                </w:r>
                <w:r>
                  <w:fldChar w:fldCharType="begin"/>
                </w:r>
                <w:r>
                  <w:rPr>
                    <w:sz w:val="20"/>
                  </w:rPr>
                  <w:instrText xml:space="preserve"> PAGE </w:instrText>
                </w:r>
                <w:r>
                  <w:fldChar w:fldCharType="separate"/>
                </w:r>
                <w:r w:rsidR="00F17FE5">
                  <w:rPr>
                    <w:noProof/>
                    <w:sz w:val="20"/>
                  </w:rPr>
                  <w:t>2</w:t>
                </w:r>
                <w:r>
                  <w:fldChar w:fldCharType="end"/>
                </w:r>
                <w:r>
                  <w:rPr>
                    <w:sz w:val="20"/>
                  </w:rPr>
                  <w:t xml:space="preserve"> di 14</w:t>
                </w:r>
              </w:p>
            </w:txbxContent>
          </v:textbox>
          <w10:wrap anchorx="page" anchory="page"/>
        </v:shape>
      </w:pict>
    </w:r>
    <w:r>
      <w:pict>
        <v:shape id="_x0000_s2066" type="#_x0000_t202" style="position:absolute;margin-left:69.95pt;margin-top:794.1pt;width:361.05pt;height:13.45pt;z-index:-16396800;mso-position-horizontal-relative:page;mso-position-vertical-relative:page" filled="f" stroked="f">
          <v:textbox style="mso-next-textbox:#_x0000_s2066" inset="0,0,0,0">
            <w:txbxContent>
              <w:p w:rsidR="00052F00" w:rsidRDefault="00052F00">
                <w:pPr>
                  <w:spacing w:before="7"/>
                  <w:ind w:left="20"/>
                  <w:rPr>
                    <w:rFonts w:ascii="Times New Roman"/>
                    <w:sz w:val="20"/>
                  </w:rPr>
                </w:pPr>
                <w:r>
                  <w:rPr>
                    <w:sz w:val="20"/>
                  </w:rPr>
                  <w:t xml:space="preserve">File: </w:t>
                </w:r>
                <w:r>
                  <w:rPr>
                    <w:rFonts w:ascii="Times New Roman"/>
                    <w:sz w:val="20"/>
                  </w:rPr>
                  <w:t xml:space="preserve">Piano triennale anticorruzione Morana 2020-2022.doc </w:t>
                </w:r>
                <w:r>
                  <w:rPr>
                    <w:rFonts w:ascii="Times New Roman"/>
                    <w:sz w:val="20"/>
                  </w:rPr>
                  <w:t>–</w:t>
                </w:r>
                <w:r>
                  <w:rPr>
                    <w:rFonts w:ascii="Times New Roman"/>
                    <w:sz w:val="20"/>
                  </w:rPr>
                  <w:t xml:space="preserve"> rev. 2 del 02.07.2020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0" w:rsidRDefault="00052F00">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DB" w:rsidRDefault="00B805DB">
      <w:r>
        <w:separator/>
      </w:r>
    </w:p>
  </w:footnote>
  <w:footnote w:type="continuationSeparator" w:id="0">
    <w:p w:rsidR="00B805DB" w:rsidRDefault="00B8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0" w:rsidRDefault="00B805DB">
    <w:pPr>
      <w:pStyle w:val="Corpotesto"/>
      <w:spacing w:line="14" w:lineRule="auto"/>
      <w:rPr>
        <w:sz w:val="20"/>
      </w:rPr>
    </w:pPr>
    <w:r>
      <w:pict>
        <v:group id="_x0000_s2068" style="position:absolute;margin-left:52.1pt;margin-top:28.1pt;width:489.5pt;height:44.55pt;z-index:-16397824;mso-position-horizontal-relative:page;mso-position-vertical-relative:page" coordorigin="1042,562" coordsize="9790,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1042;top:691;width:2623;height:706">
            <v:imagedata r:id="rId1" o:title=""/>
          </v:shape>
          <v:shape id="_x0000_s2069" style="position:absolute;left:1070;top:561;width:9761;height:891" coordorigin="1070,562" coordsize="9761,891" path="m10831,562r-9,l10822,571r,871l3779,1442r,-871l10822,571r,-9l3779,562r-10,l3769,571r,871l1080,1442r,-871l3769,571r,-9l1080,562r-10,l1070,1452r9761,l10831,562xe" fillcolor="black" stroked="f">
            <v:path arrowok="t"/>
          </v:shape>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224.4pt;margin-top:43.15pt;width:280.9pt;height:13.05pt;z-index:-16397312;mso-position-horizontal-relative:page;mso-position-vertical-relative:page" filled="f" stroked="f">
          <v:textbox style="mso-next-textbox:#_x0000_s2067" inset="0,0,0,0">
            <w:txbxContent>
              <w:p w:rsidR="00052F00" w:rsidRDefault="00052F00">
                <w:pPr>
                  <w:spacing w:line="245" w:lineRule="exact"/>
                  <w:ind w:left="20"/>
                  <w:rPr>
                    <w:b/>
                  </w:rPr>
                </w:pPr>
                <w:r>
                  <w:rPr>
                    <w:b/>
                  </w:rPr>
                  <w:t>PIANO TRIENNALE PER LA PREVENZIONE DELLA CORRUZIONE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0" w:rsidRDefault="00B805DB">
    <w:pPr>
      <w:pStyle w:val="Corpotesto"/>
      <w:spacing w:line="14" w:lineRule="auto"/>
      <w:rPr>
        <w:sz w:val="20"/>
      </w:rPr>
    </w:pPr>
    <w:r>
      <w:pict>
        <v:group id="_x0000_s2061" style="position:absolute;margin-left:52.1pt;margin-top:28.1pt;width:489.5pt;height:44.55pt;z-index:-16395264;mso-position-horizontal-relative:page;mso-position-vertical-relative:page" coordorigin="1042,562" coordsize="9790,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1042;top:691;width:2623;height:706">
            <v:imagedata r:id="rId1" o:title=""/>
          </v:shape>
          <v:shape id="_x0000_s2062" style="position:absolute;left:1070;top:561;width:9761;height:891" coordorigin="1070,562" coordsize="9761,891" path="m10831,562r-9,l10822,571r,871l3779,1442r,-871l10822,571r,-9l3779,562r-10,l3769,571r,871l1080,1442r,-871l3769,571r,-9l1080,562r-10,l1070,1452r9761,l10831,562xe" fillcolor="black" stroked="f">
            <v:path arrowok="t"/>
          </v:shape>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224.4pt;margin-top:43.15pt;width:280.9pt;height:13.05pt;z-index:-16394752;mso-position-horizontal-relative:page;mso-position-vertical-relative:page" filled="f" stroked="f">
          <v:textbox inset="0,0,0,0">
            <w:txbxContent>
              <w:p w:rsidR="00052F00" w:rsidRDefault="00052F00">
                <w:pPr>
                  <w:spacing w:line="245" w:lineRule="exact"/>
                  <w:ind w:left="20"/>
                  <w:rPr>
                    <w:b/>
                  </w:rPr>
                </w:pPr>
                <w:r>
                  <w:rPr>
                    <w:b/>
                  </w:rPr>
                  <w:t>PIANO TRIENNALE PER LA PREVENZIONE DELLA CORRUZIONE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0" w:rsidRDefault="00B805DB">
    <w:pPr>
      <w:pStyle w:val="Corpotesto"/>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51pt;margin-top:43.15pt;width:280.9pt;height:13.05pt;z-index:-16392704;mso-position-horizontal-relative:page;mso-position-vertical-relative:page" filled="f" stroked="f">
          <v:textbox style="mso-next-textbox:#_x0000_s2056" inset="0,0,0,0">
            <w:txbxContent>
              <w:p w:rsidR="00052F00" w:rsidRDefault="00052F00">
                <w:pPr>
                  <w:spacing w:line="245" w:lineRule="exact"/>
                  <w:ind w:left="20"/>
                  <w:rPr>
                    <w:b/>
                  </w:rPr>
                </w:pPr>
                <w:r>
                  <w:rPr>
                    <w:b/>
                  </w:rPr>
                  <w:t>PIANO TRIENNALE PER LA PREVENZIONE DELLA CORRUZIONE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0" w:rsidRDefault="00B805DB">
    <w:pPr>
      <w:pStyle w:val="Corpotesto"/>
      <w:spacing w:line="14" w:lineRule="auto"/>
      <w:rPr>
        <w:sz w:val="20"/>
      </w:rPr>
    </w:pPr>
    <w:r>
      <w:pict>
        <v:group id="_x0000_s2053" style="position:absolute;margin-left:175.1pt;margin-top:28.1pt;width:489.45pt;height:44.55pt;z-index:-16392192;mso-position-horizontal-relative:page;mso-position-vertical-relative:page" coordorigin="3502,562" coordsize="9789,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3502;top:691;width:2623;height:706">
            <v:imagedata r:id="rId1" o:title=""/>
          </v:shape>
          <v:shape id="_x0000_s2054" style="position:absolute;left:3530;top:561;width:9760;height:891" coordorigin="3531,562" coordsize="9760,891" o:spt="100" adj="0,,0" path="m3540,562r-9,l3531,1452r9,l3540,562xm6229,1443r-2689,l3540,1452r2689,l6229,1443xm6229,562r-2689,l3540,571r2689,l6229,562xm13290,562r-9,l13281,571r,872l6239,1443r,-872l13281,571r,-9l6239,562r-10,l6229,1452r10,l13281,1452r9,l13290,562xe" fillcolor="black"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347.4pt;margin-top:43.15pt;width:280.9pt;height:13.05pt;z-index:-16391680;mso-position-horizontal-relative:page;mso-position-vertical-relative:page" filled="f" stroked="f">
          <v:textbox inset="0,0,0,0">
            <w:txbxContent>
              <w:p w:rsidR="00052F00" w:rsidRDefault="00052F00">
                <w:pPr>
                  <w:spacing w:line="245" w:lineRule="exact"/>
                  <w:ind w:left="20"/>
                  <w:rPr>
                    <w:b/>
                  </w:rPr>
                </w:pPr>
                <w:r>
                  <w:rPr>
                    <w:b/>
                  </w:rPr>
                  <w:t>PIANO TRIENNALE PER LA PREVENZIONE DELLA CORRUZIONE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599"/>
    <w:multiLevelType w:val="multilevel"/>
    <w:tmpl w:val="CCA218C0"/>
    <w:lvl w:ilvl="0">
      <w:start w:val="3"/>
      <w:numFmt w:val="decimal"/>
      <w:lvlText w:val="%1."/>
      <w:lvlJc w:val="left"/>
      <w:pPr>
        <w:ind w:left="558" w:hanging="440"/>
        <w:jc w:val="left"/>
      </w:pPr>
      <w:rPr>
        <w:rFonts w:ascii="Calibri" w:eastAsia="Calibri" w:hAnsi="Calibri" w:cs="Calibri" w:hint="default"/>
        <w:b/>
        <w:bCs/>
        <w:w w:val="100"/>
        <w:sz w:val="22"/>
        <w:szCs w:val="22"/>
        <w:lang w:val="it-IT" w:eastAsia="en-US" w:bidi="ar-SA"/>
      </w:rPr>
    </w:lvl>
    <w:lvl w:ilvl="1">
      <w:start w:val="1"/>
      <w:numFmt w:val="decimal"/>
      <w:lvlText w:val="%1.%2"/>
      <w:lvlJc w:val="left"/>
      <w:pPr>
        <w:ind w:left="661" w:hanging="322"/>
        <w:jc w:val="left"/>
      </w:pPr>
      <w:rPr>
        <w:rFonts w:ascii="Calibri" w:eastAsia="Calibri" w:hAnsi="Calibri" w:cs="Calibri" w:hint="default"/>
        <w:spacing w:val="-1"/>
        <w:w w:val="100"/>
        <w:sz w:val="22"/>
        <w:szCs w:val="22"/>
        <w:lang w:val="it-IT" w:eastAsia="en-US" w:bidi="ar-SA"/>
      </w:rPr>
    </w:lvl>
    <w:lvl w:ilvl="2">
      <w:numFmt w:val="bullet"/>
      <w:lvlText w:val="•"/>
      <w:lvlJc w:val="left"/>
      <w:pPr>
        <w:ind w:left="1000" w:hanging="322"/>
      </w:pPr>
      <w:rPr>
        <w:rFonts w:hint="default"/>
        <w:lang w:val="it-IT" w:eastAsia="en-US" w:bidi="ar-SA"/>
      </w:rPr>
    </w:lvl>
    <w:lvl w:ilvl="3">
      <w:numFmt w:val="bullet"/>
      <w:lvlText w:val="•"/>
      <w:lvlJc w:val="left"/>
      <w:pPr>
        <w:ind w:left="2072" w:hanging="322"/>
      </w:pPr>
      <w:rPr>
        <w:rFonts w:hint="default"/>
        <w:lang w:val="it-IT" w:eastAsia="en-US" w:bidi="ar-SA"/>
      </w:rPr>
    </w:lvl>
    <w:lvl w:ilvl="4">
      <w:numFmt w:val="bullet"/>
      <w:lvlText w:val="•"/>
      <w:lvlJc w:val="left"/>
      <w:pPr>
        <w:ind w:left="3144" w:hanging="322"/>
      </w:pPr>
      <w:rPr>
        <w:rFonts w:hint="default"/>
        <w:lang w:val="it-IT" w:eastAsia="en-US" w:bidi="ar-SA"/>
      </w:rPr>
    </w:lvl>
    <w:lvl w:ilvl="5">
      <w:numFmt w:val="bullet"/>
      <w:lvlText w:val="•"/>
      <w:lvlJc w:val="left"/>
      <w:pPr>
        <w:ind w:left="4217" w:hanging="322"/>
      </w:pPr>
      <w:rPr>
        <w:rFonts w:hint="default"/>
        <w:lang w:val="it-IT" w:eastAsia="en-US" w:bidi="ar-SA"/>
      </w:rPr>
    </w:lvl>
    <w:lvl w:ilvl="6">
      <w:numFmt w:val="bullet"/>
      <w:lvlText w:val="•"/>
      <w:lvlJc w:val="left"/>
      <w:pPr>
        <w:ind w:left="5289" w:hanging="322"/>
      </w:pPr>
      <w:rPr>
        <w:rFonts w:hint="default"/>
        <w:lang w:val="it-IT" w:eastAsia="en-US" w:bidi="ar-SA"/>
      </w:rPr>
    </w:lvl>
    <w:lvl w:ilvl="7">
      <w:numFmt w:val="bullet"/>
      <w:lvlText w:val="•"/>
      <w:lvlJc w:val="left"/>
      <w:pPr>
        <w:ind w:left="6362" w:hanging="322"/>
      </w:pPr>
      <w:rPr>
        <w:rFonts w:hint="default"/>
        <w:lang w:val="it-IT" w:eastAsia="en-US" w:bidi="ar-SA"/>
      </w:rPr>
    </w:lvl>
    <w:lvl w:ilvl="8">
      <w:numFmt w:val="bullet"/>
      <w:lvlText w:val="•"/>
      <w:lvlJc w:val="left"/>
      <w:pPr>
        <w:ind w:left="7434" w:hanging="322"/>
      </w:pPr>
      <w:rPr>
        <w:rFonts w:hint="default"/>
        <w:lang w:val="it-IT" w:eastAsia="en-US" w:bidi="ar-SA"/>
      </w:rPr>
    </w:lvl>
  </w:abstractNum>
  <w:abstractNum w:abstractNumId="1">
    <w:nsid w:val="0B741C9A"/>
    <w:multiLevelType w:val="hybridMultilevel"/>
    <w:tmpl w:val="09EC0A10"/>
    <w:lvl w:ilvl="0" w:tplc="5212F8AA">
      <w:start w:val="1"/>
      <w:numFmt w:val="lowerLetter"/>
      <w:lvlText w:val="%1."/>
      <w:lvlJc w:val="left"/>
      <w:pPr>
        <w:ind w:left="1198" w:hanging="360"/>
        <w:jc w:val="left"/>
      </w:pPr>
      <w:rPr>
        <w:rFonts w:ascii="Calibri" w:eastAsia="Calibri" w:hAnsi="Calibri" w:cs="Calibri" w:hint="default"/>
        <w:spacing w:val="-26"/>
        <w:w w:val="100"/>
        <w:sz w:val="24"/>
        <w:szCs w:val="24"/>
        <w:lang w:val="it-IT" w:eastAsia="en-US" w:bidi="ar-SA"/>
      </w:rPr>
    </w:lvl>
    <w:lvl w:ilvl="1" w:tplc="555E938C">
      <w:numFmt w:val="bullet"/>
      <w:lvlText w:val="•"/>
      <w:lvlJc w:val="left"/>
      <w:pPr>
        <w:ind w:left="2037" w:hanging="360"/>
      </w:pPr>
      <w:rPr>
        <w:rFonts w:hint="default"/>
        <w:lang w:val="it-IT" w:eastAsia="en-US" w:bidi="ar-SA"/>
      </w:rPr>
    </w:lvl>
    <w:lvl w:ilvl="2" w:tplc="E3722108">
      <w:numFmt w:val="bullet"/>
      <w:lvlText w:val="•"/>
      <w:lvlJc w:val="left"/>
      <w:pPr>
        <w:ind w:left="2875" w:hanging="360"/>
      </w:pPr>
      <w:rPr>
        <w:rFonts w:hint="default"/>
        <w:lang w:val="it-IT" w:eastAsia="en-US" w:bidi="ar-SA"/>
      </w:rPr>
    </w:lvl>
    <w:lvl w:ilvl="3" w:tplc="B62AE9AA">
      <w:numFmt w:val="bullet"/>
      <w:lvlText w:val="•"/>
      <w:lvlJc w:val="left"/>
      <w:pPr>
        <w:ind w:left="3713" w:hanging="360"/>
      </w:pPr>
      <w:rPr>
        <w:rFonts w:hint="default"/>
        <w:lang w:val="it-IT" w:eastAsia="en-US" w:bidi="ar-SA"/>
      </w:rPr>
    </w:lvl>
    <w:lvl w:ilvl="4" w:tplc="9FFC24B4">
      <w:numFmt w:val="bullet"/>
      <w:lvlText w:val="•"/>
      <w:lvlJc w:val="left"/>
      <w:pPr>
        <w:ind w:left="4551" w:hanging="360"/>
      </w:pPr>
      <w:rPr>
        <w:rFonts w:hint="default"/>
        <w:lang w:val="it-IT" w:eastAsia="en-US" w:bidi="ar-SA"/>
      </w:rPr>
    </w:lvl>
    <w:lvl w:ilvl="5" w:tplc="71A08D44">
      <w:numFmt w:val="bullet"/>
      <w:lvlText w:val="•"/>
      <w:lvlJc w:val="left"/>
      <w:pPr>
        <w:ind w:left="5389" w:hanging="360"/>
      </w:pPr>
      <w:rPr>
        <w:rFonts w:hint="default"/>
        <w:lang w:val="it-IT" w:eastAsia="en-US" w:bidi="ar-SA"/>
      </w:rPr>
    </w:lvl>
    <w:lvl w:ilvl="6" w:tplc="0DE41EDE">
      <w:numFmt w:val="bullet"/>
      <w:lvlText w:val="•"/>
      <w:lvlJc w:val="left"/>
      <w:pPr>
        <w:ind w:left="6227" w:hanging="360"/>
      </w:pPr>
      <w:rPr>
        <w:rFonts w:hint="default"/>
        <w:lang w:val="it-IT" w:eastAsia="en-US" w:bidi="ar-SA"/>
      </w:rPr>
    </w:lvl>
    <w:lvl w:ilvl="7" w:tplc="A40251F4">
      <w:numFmt w:val="bullet"/>
      <w:lvlText w:val="•"/>
      <w:lvlJc w:val="left"/>
      <w:pPr>
        <w:ind w:left="7065" w:hanging="360"/>
      </w:pPr>
      <w:rPr>
        <w:rFonts w:hint="default"/>
        <w:lang w:val="it-IT" w:eastAsia="en-US" w:bidi="ar-SA"/>
      </w:rPr>
    </w:lvl>
    <w:lvl w:ilvl="8" w:tplc="988CC9D2">
      <w:numFmt w:val="bullet"/>
      <w:lvlText w:val="•"/>
      <w:lvlJc w:val="left"/>
      <w:pPr>
        <w:ind w:left="7903" w:hanging="360"/>
      </w:pPr>
      <w:rPr>
        <w:rFonts w:hint="default"/>
        <w:lang w:val="it-IT" w:eastAsia="en-US" w:bidi="ar-SA"/>
      </w:rPr>
    </w:lvl>
  </w:abstractNum>
  <w:abstractNum w:abstractNumId="2">
    <w:nsid w:val="0FF14EFD"/>
    <w:multiLevelType w:val="hybridMultilevel"/>
    <w:tmpl w:val="2FFEABDC"/>
    <w:lvl w:ilvl="0" w:tplc="8324858E">
      <w:numFmt w:val="bullet"/>
      <w:lvlText w:val="-"/>
      <w:lvlJc w:val="left"/>
      <w:pPr>
        <w:ind w:left="197" w:hanging="87"/>
      </w:pPr>
      <w:rPr>
        <w:rFonts w:ascii="Calibri" w:eastAsia="Calibri" w:hAnsi="Calibri" w:cs="Calibri" w:hint="default"/>
        <w:w w:val="100"/>
        <w:sz w:val="16"/>
        <w:szCs w:val="16"/>
        <w:lang w:val="it-IT" w:eastAsia="en-US" w:bidi="ar-SA"/>
      </w:rPr>
    </w:lvl>
    <w:lvl w:ilvl="1" w:tplc="265A9940">
      <w:numFmt w:val="bullet"/>
      <w:lvlText w:val="•"/>
      <w:lvlJc w:val="left"/>
      <w:pPr>
        <w:ind w:left="512" w:hanging="87"/>
      </w:pPr>
      <w:rPr>
        <w:rFonts w:hint="default"/>
        <w:lang w:val="it-IT" w:eastAsia="en-US" w:bidi="ar-SA"/>
      </w:rPr>
    </w:lvl>
    <w:lvl w:ilvl="2" w:tplc="9F4819B4">
      <w:numFmt w:val="bullet"/>
      <w:lvlText w:val="•"/>
      <w:lvlJc w:val="left"/>
      <w:pPr>
        <w:ind w:left="825" w:hanging="87"/>
      </w:pPr>
      <w:rPr>
        <w:rFonts w:hint="default"/>
        <w:lang w:val="it-IT" w:eastAsia="en-US" w:bidi="ar-SA"/>
      </w:rPr>
    </w:lvl>
    <w:lvl w:ilvl="3" w:tplc="6B4A5A28">
      <w:numFmt w:val="bullet"/>
      <w:lvlText w:val="•"/>
      <w:lvlJc w:val="left"/>
      <w:pPr>
        <w:ind w:left="1138" w:hanging="87"/>
      </w:pPr>
      <w:rPr>
        <w:rFonts w:hint="default"/>
        <w:lang w:val="it-IT" w:eastAsia="en-US" w:bidi="ar-SA"/>
      </w:rPr>
    </w:lvl>
    <w:lvl w:ilvl="4" w:tplc="2C2AD6D4">
      <w:numFmt w:val="bullet"/>
      <w:lvlText w:val="•"/>
      <w:lvlJc w:val="left"/>
      <w:pPr>
        <w:ind w:left="1451" w:hanging="87"/>
      </w:pPr>
      <w:rPr>
        <w:rFonts w:hint="default"/>
        <w:lang w:val="it-IT" w:eastAsia="en-US" w:bidi="ar-SA"/>
      </w:rPr>
    </w:lvl>
    <w:lvl w:ilvl="5" w:tplc="352886D4">
      <w:numFmt w:val="bullet"/>
      <w:lvlText w:val="•"/>
      <w:lvlJc w:val="left"/>
      <w:pPr>
        <w:ind w:left="1764" w:hanging="87"/>
      </w:pPr>
      <w:rPr>
        <w:rFonts w:hint="default"/>
        <w:lang w:val="it-IT" w:eastAsia="en-US" w:bidi="ar-SA"/>
      </w:rPr>
    </w:lvl>
    <w:lvl w:ilvl="6" w:tplc="E0A6E57A">
      <w:numFmt w:val="bullet"/>
      <w:lvlText w:val="•"/>
      <w:lvlJc w:val="left"/>
      <w:pPr>
        <w:ind w:left="2077" w:hanging="87"/>
      </w:pPr>
      <w:rPr>
        <w:rFonts w:hint="default"/>
        <w:lang w:val="it-IT" w:eastAsia="en-US" w:bidi="ar-SA"/>
      </w:rPr>
    </w:lvl>
    <w:lvl w:ilvl="7" w:tplc="181AFC6C">
      <w:numFmt w:val="bullet"/>
      <w:lvlText w:val="•"/>
      <w:lvlJc w:val="left"/>
      <w:pPr>
        <w:ind w:left="2390" w:hanging="87"/>
      </w:pPr>
      <w:rPr>
        <w:rFonts w:hint="default"/>
        <w:lang w:val="it-IT" w:eastAsia="en-US" w:bidi="ar-SA"/>
      </w:rPr>
    </w:lvl>
    <w:lvl w:ilvl="8" w:tplc="578CFE48">
      <w:numFmt w:val="bullet"/>
      <w:lvlText w:val="•"/>
      <w:lvlJc w:val="left"/>
      <w:pPr>
        <w:ind w:left="2703" w:hanging="87"/>
      </w:pPr>
      <w:rPr>
        <w:rFonts w:hint="default"/>
        <w:lang w:val="it-IT" w:eastAsia="en-US" w:bidi="ar-SA"/>
      </w:rPr>
    </w:lvl>
  </w:abstractNum>
  <w:abstractNum w:abstractNumId="3">
    <w:nsid w:val="10B75F93"/>
    <w:multiLevelType w:val="hybridMultilevel"/>
    <w:tmpl w:val="C4E04208"/>
    <w:lvl w:ilvl="0" w:tplc="9F5C2F30">
      <w:numFmt w:val="bullet"/>
      <w:lvlText w:val="-"/>
      <w:lvlJc w:val="left"/>
      <w:pPr>
        <w:ind w:left="196" w:hanging="87"/>
      </w:pPr>
      <w:rPr>
        <w:rFonts w:ascii="Calibri" w:eastAsia="Calibri" w:hAnsi="Calibri" w:cs="Calibri" w:hint="default"/>
        <w:w w:val="100"/>
        <w:sz w:val="16"/>
        <w:szCs w:val="16"/>
        <w:lang w:val="it-IT" w:eastAsia="en-US" w:bidi="ar-SA"/>
      </w:rPr>
    </w:lvl>
    <w:lvl w:ilvl="1" w:tplc="A8EAA1A2">
      <w:numFmt w:val="bullet"/>
      <w:lvlText w:val="•"/>
      <w:lvlJc w:val="left"/>
      <w:pPr>
        <w:ind w:left="460" w:hanging="87"/>
      </w:pPr>
      <w:rPr>
        <w:rFonts w:hint="default"/>
        <w:lang w:val="it-IT" w:eastAsia="en-US" w:bidi="ar-SA"/>
      </w:rPr>
    </w:lvl>
    <w:lvl w:ilvl="2" w:tplc="335A73F4">
      <w:numFmt w:val="bullet"/>
      <w:lvlText w:val="•"/>
      <w:lvlJc w:val="left"/>
      <w:pPr>
        <w:ind w:left="721" w:hanging="87"/>
      </w:pPr>
      <w:rPr>
        <w:rFonts w:hint="default"/>
        <w:lang w:val="it-IT" w:eastAsia="en-US" w:bidi="ar-SA"/>
      </w:rPr>
    </w:lvl>
    <w:lvl w:ilvl="3" w:tplc="C0E8093A">
      <w:numFmt w:val="bullet"/>
      <w:lvlText w:val="•"/>
      <w:lvlJc w:val="left"/>
      <w:pPr>
        <w:ind w:left="981" w:hanging="87"/>
      </w:pPr>
      <w:rPr>
        <w:rFonts w:hint="default"/>
        <w:lang w:val="it-IT" w:eastAsia="en-US" w:bidi="ar-SA"/>
      </w:rPr>
    </w:lvl>
    <w:lvl w:ilvl="4" w:tplc="42DEC01E">
      <w:numFmt w:val="bullet"/>
      <w:lvlText w:val="•"/>
      <w:lvlJc w:val="left"/>
      <w:pPr>
        <w:ind w:left="1242" w:hanging="87"/>
      </w:pPr>
      <w:rPr>
        <w:rFonts w:hint="default"/>
        <w:lang w:val="it-IT" w:eastAsia="en-US" w:bidi="ar-SA"/>
      </w:rPr>
    </w:lvl>
    <w:lvl w:ilvl="5" w:tplc="F3A6CD8E">
      <w:numFmt w:val="bullet"/>
      <w:lvlText w:val="•"/>
      <w:lvlJc w:val="left"/>
      <w:pPr>
        <w:ind w:left="1502" w:hanging="87"/>
      </w:pPr>
      <w:rPr>
        <w:rFonts w:hint="default"/>
        <w:lang w:val="it-IT" w:eastAsia="en-US" w:bidi="ar-SA"/>
      </w:rPr>
    </w:lvl>
    <w:lvl w:ilvl="6" w:tplc="68388A78">
      <w:numFmt w:val="bullet"/>
      <w:lvlText w:val="•"/>
      <w:lvlJc w:val="left"/>
      <w:pPr>
        <w:ind w:left="1763" w:hanging="87"/>
      </w:pPr>
      <w:rPr>
        <w:rFonts w:hint="default"/>
        <w:lang w:val="it-IT" w:eastAsia="en-US" w:bidi="ar-SA"/>
      </w:rPr>
    </w:lvl>
    <w:lvl w:ilvl="7" w:tplc="7DC69910">
      <w:numFmt w:val="bullet"/>
      <w:lvlText w:val="•"/>
      <w:lvlJc w:val="left"/>
      <w:pPr>
        <w:ind w:left="2023" w:hanging="87"/>
      </w:pPr>
      <w:rPr>
        <w:rFonts w:hint="default"/>
        <w:lang w:val="it-IT" w:eastAsia="en-US" w:bidi="ar-SA"/>
      </w:rPr>
    </w:lvl>
    <w:lvl w:ilvl="8" w:tplc="9C0E61B6">
      <w:numFmt w:val="bullet"/>
      <w:lvlText w:val="•"/>
      <w:lvlJc w:val="left"/>
      <w:pPr>
        <w:ind w:left="2284" w:hanging="87"/>
      </w:pPr>
      <w:rPr>
        <w:rFonts w:hint="default"/>
        <w:lang w:val="it-IT" w:eastAsia="en-US" w:bidi="ar-SA"/>
      </w:rPr>
    </w:lvl>
  </w:abstractNum>
  <w:abstractNum w:abstractNumId="4">
    <w:nsid w:val="111A5790"/>
    <w:multiLevelType w:val="hybridMultilevel"/>
    <w:tmpl w:val="D81ADE9E"/>
    <w:lvl w:ilvl="0" w:tplc="E4D2E988">
      <w:numFmt w:val="bullet"/>
      <w:lvlText w:val=""/>
      <w:lvlJc w:val="left"/>
      <w:pPr>
        <w:ind w:left="838" w:hanging="348"/>
      </w:pPr>
      <w:rPr>
        <w:rFonts w:ascii="Symbol" w:eastAsia="Symbol" w:hAnsi="Symbol" w:cs="Symbol" w:hint="default"/>
        <w:w w:val="100"/>
        <w:sz w:val="24"/>
        <w:szCs w:val="24"/>
        <w:lang w:val="it-IT" w:eastAsia="en-US" w:bidi="ar-SA"/>
      </w:rPr>
    </w:lvl>
    <w:lvl w:ilvl="1" w:tplc="937810E2">
      <w:numFmt w:val="bullet"/>
      <w:lvlText w:val="•"/>
      <w:lvlJc w:val="left"/>
      <w:pPr>
        <w:ind w:left="1713" w:hanging="348"/>
      </w:pPr>
      <w:rPr>
        <w:rFonts w:hint="default"/>
        <w:lang w:val="it-IT" w:eastAsia="en-US" w:bidi="ar-SA"/>
      </w:rPr>
    </w:lvl>
    <w:lvl w:ilvl="2" w:tplc="25D6FFC2">
      <w:numFmt w:val="bullet"/>
      <w:lvlText w:val="•"/>
      <w:lvlJc w:val="left"/>
      <w:pPr>
        <w:ind w:left="2587" w:hanging="348"/>
      </w:pPr>
      <w:rPr>
        <w:rFonts w:hint="default"/>
        <w:lang w:val="it-IT" w:eastAsia="en-US" w:bidi="ar-SA"/>
      </w:rPr>
    </w:lvl>
    <w:lvl w:ilvl="3" w:tplc="3C948A7A">
      <w:numFmt w:val="bullet"/>
      <w:lvlText w:val="•"/>
      <w:lvlJc w:val="left"/>
      <w:pPr>
        <w:ind w:left="3461" w:hanging="348"/>
      </w:pPr>
      <w:rPr>
        <w:rFonts w:hint="default"/>
        <w:lang w:val="it-IT" w:eastAsia="en-US" w:bidi="ar-SA"/>
      </w:rPr>
    </w:lvl>
    <w:lvl w:ilvl="4" w:tplc="06762422">
      <w:numFmt w:val="bullet"/>
      <w:lvlText w:val="•"/>
      <w:lvlJc w:val="left"/>
      <w:pPr>
        <w:ind w:left="4335" w:hanging="348"/>
      </w:pPr>
      <w:rPr>
        <w:rFonts w:hint="default"/>
        <w:lang w:val="it-IT" w:eastAsia="en-US" w:bidi="ar-SA"/>
      </w:rPr>
    </w:lvl>
    <w:lvl w:ilvl="5" w:tplc="928A4F9E">
      <w:numFmt w:val="bullet"/>
      <w:lvlText w:val="•"/>
      <w:lvlJc w:val="left"/>
      <w:pPr>
        <w:ind w:left="5209" w:hanging="348"/>
      </w:pPr>
      <w:rPr>
        <w:rFonts w:hint="default"/>
        <w:lang w:val="it-IT" w:eastAsia="en-US" w:bidi="ar-SA"/>
      </w:rPr>
    </w:lvl>
    <w:lvl w:ilvl="6" w:tplc="B418A8FE">
      <w:numFmt w:val="bullet"/>
      <w:lvlText w:val="•"/>
      <w:lvlJc w:val="left"/>
      <w:pPr>
        <w:ind w:left="6083" w:hanging="348"/>
      </w:pPr>
      <w:rPr>
        <w:rFonts w:hint="default"/>
        <w:lang w:val="it-IT" w:eastAsia="en-US" w:bidi="ar-SA"/>
      </w:rPr>
    </w:lvl>
    <w:lvl w:ilvl="7" w:tplc="A5622D0A">
      <w:numFmt w:val="bullet"/>
      <w:lvlText w:val="•"/>
      <w:lvlJc w:val="left"/>
      <w:pPr>
        <w:ind w:left="6957" w:hanging="348"/>
      </w:pPr>
      <w:rPr>
        <w:rFonts w:hint="default"/>
        <w:lang w:val="it-IT" w:eastAsia="en-US" w:bidi="ar-SA"/>
      </w:rPr>
    </w:lvl>
    <w:lvl w:ilvl="8" w:tplc="22BE4788">
      <w:numFmt w:val="bullet"/>
      <w:lvlText w:val="•"/>
      <w:lvlJc w:val="left"/>
      <w:pPr>
        <w:ind w:left="7831" w:hanging="348"/>
      </w:pPr>
      <w:rPr>
        <w:rFonts w:hint="default"/>
        <w:lang w:val="it-IT" w:eastAsia="en-US" w:bidi="ar-SA"/>
      </w:rPr>
    </w:lvl>
  </w:abstractNum>
  <w:abstractNum w:abstractNumId="5">
    <w:nsid w:val="1DD82FB4"/>
    <w:multiLevelType w:val="hybridMultilevel"/>
    <w:tmpl w:val="B5F05474"/>
    <w:lvl w:ilvl="0" w:tplc="3F90C874">
      <w:start w:val="1"/>
      <w:numFmt w:val="lowerLetter"/>
      <w:lvlText w:val="%1."/>
      <w:lvlJc w:val="left"/>
      <w:pPr>
        <w:ind w:left="1186" w:hanging="360"/>
        <w:jc w:val="left"/>
      </w:pPr>
      <w:rPr>
        <w:rFonts w:ascii="Calibri" w:eastAsia="Calibri" w:hAnsi="Calibri" w:cs="Calibri" w:hint="default"/>
        <w:spacing w:val="-3"/>
        <w:w w:val="100"/>
        <w:sz w:val="24"/>
        <w:szCs w:val="24"/>
        <w:lang w:val="it-IT" w:eastAsia="en-US" w:bidi="ar-SA"/>
      </w:rPr>
    </w:lvl>
    <w:lvl w:ilvl="1" w:tplc="A26A348E">
      <w:numFmt w:val="bullet"/>
      <w:lvlText w:val="•"/>
      <w:lvlJc w:val="left"/>
      <w:pPr>
        <w:ind w:left="2019" w:hanging="360"/>
      </w:pPr>
      <w:rPr>
        <w:rFonts w:hint="default"/>
        <w:lang w:val="it-IT" w:eastAsia="en-US" w:bidi="ar-SA"/>
      </w:rPr>
    </w:lvl>
    <w:lvl w:ilvl="2" w:tplc="89BEE426">
      <w:numFmt w:val="bullet"/>
      <w:lvlText w:val="•"/>
      <w:lvlJc w:val="left"/>
      <w:pPr>
        <w:ind w:left="2859" w:hanging="360"/>
      </w:pPr>
      <w:rPr>
        <w:rFonts w:hint="default"/>
        <w:lang w:val="it-IT" w:eastAsia="en-US" w:bidi="ar-SA"/>
      </w:rPr>
    </w:lvl>
    <w:lvl w:ilvl="3" w:tplc="02166B10">
      <w:numFmt w:val="bullet"/>
      <w:lvlText w:val="•"/>
      <w:lvlJc w:val="left"/>
      <w:pPr>
        <w:ind w:left="3699" w:hanging="360"/>
      </w:pPr>
      <w:rPr>
        <w:rFonts w:hint="default"/>
        <w:lang w:val="it-IT" w:eastAsia="en-US" w:bidi="ar-SA"/>
      </w:rPr>
    </w:lvl>
    <w:lvl w:ilvl="4" w:tplc="AFE43FAA">
      <w:numFmt w:val="bullet"/>
      <w:lvlText w:val="•"/>
      <w:lvlJc w:val="left"/>
      <w:pPr>
        <w:ind w:left="4539" w:hanging="360"/>
      </w:pPr>
      <w:rPr>
        <w:rFonts w:hint="default"/>
        <w:lang w:val="it-IT" w:eastAsia="en-US" w:bidi="ar-SA"/>
      </w:rPr>
    </w:lvl>
    <w:lvl w:ilvl="5" w:tplc="D46CC67E">
      <w:numFmt w:val="bullet"/>
      <w:lvlText w:val="•"/>
      <w:lvlJc w:val="left"/>
      <w:pPr>
        <w:ind w:left="5379" w:hanging="360"/>
      </w:pPr>
      <w:rPr>
        <w:rFonts w:hint="default"/>
        <w:lang w:val="it-IT" w:eastAsia="en-US" w:bidi="ar-SA"/>
      </w:rPr>
    </w:lvl>
    <w:lvl w:ilvl="6" w:tplc="4FDE6B84">
      <w:numFmt w:val="bullet"/>
      <w:lvlText w:val="•"/>
      <w:lvlJc w:val="left"/>
      <w:pPr>
        <w:ind w:left="6219" w:hanging="360"/>
      </w:pPr>
      <w:rPr>
        <w:rFonts w:hint="default"/>
        <w:lang w:val="it-IT" w:eastAsia="en-US" w:bidi="ar-SA"/>
      </w:rPr>
    </w:lvl>
    <w:lvl w:ilvl="7" w:tplc="2F46E6B2">
      <w:numFmt w:val="bullet"/>
      <w:lvlText w:val="•"/>
      <w:lvlJc w:val="left"/>
      <w:pPr>
        <w:ind w:left="7059" w:hanging="360"/>
      </w:pPr>
      <w:rPr>
        <w:rFonts w:hint="default"/>
        <w:lang w:val="it-IT" w:eastAsia="en-US" w:bidi="ar-SA"/>
      </w:rPr>
    </w:lvl>
    <w:lvl w:ilvl="8" w:tplc="BE9854F8">
      <w:numFmt w:val="bullet"/>
      <w:lvlText w:val="•"/>
      <w:lvlJc w:val="left"/>
      <w:pPr>
        <w:ind w:left="7899" w:hanging="360"/>
      </w:pPr>
      <w:rPr>
        <w:rFonts w:hint="default"/>
        <w:lang w:val="it-IT" w:eastAsia="en-US" w:bidi="ar-SA"/>
      </w:rPr>
    </w:lvl>
  </w:abstractNum>
  <w:abstractNum w:abstractNumId="6">
    <w:nsid w:val="24406E74"/>
    <w:multiLevelType w:val="hybridMultilevel"/>
    <w:tmpl w:val="6C021CE2"/>
    <w:lvl w:ilvl="0" w:tplc="59044E84">
      <w:start w:val="1"/>
      <w:numFmt w:val="decimal"/>
      <w:lvlText w:val="%1."/>
      <w:lvlJc w:val="left"/>
      <w:pPr>
        <w:ind w:left="476" w:hanging="358"/>
        <w:jc w:val="left"/>
      </w:pPr>
      <w:rPr>
        <w:rFonts w:ascii="Calibri" w:eastAsia="Calibri" w:hAnsi="Calibri" w:cs="Calibri" w:hint="default"/>
        <w:b/>
        <w:bCs/>
        <w:spacing w:val="-2"/>
        <w:w w:val="100"/>
        <w:sz w:val="24"/>
        <w:szCs w:val="24"/>
        <w:lang w:val="it-IT" w:eastAsia="en-US" w:bidi="ar-SA"/>
      </w:rPr>
    </w:lvl>
    <w:lvl w:ilvl="1" w:tplc="B6742F54">
      <w:numFmt w:val="bullet"/>
      <w:lvlText w:val=""/>
      <w:lvlJc w:val="left"/>
      <w:pPr>
        <w:ind w:left="838" w:hanging="348"/>
      </w:pPr>
      <w:rPr>
        <w:rFonts w:ascii="Wingdings" w:eastAsia="Wingdings" w:hAnsi="Wingdings" w:cs="Wingdings" w:hint="default"/>
        <w:w w:val="100"/>
        <w:sz w:val="24"/>
        <w:szCs w:val="24"/>
        <w:lang w:val="it-IT" w:eastAsia="en-US" w:bidi="ar-SA"/>
      </w:rPr>
    </w:lvl>
    <w:lvl w:ilvl="2" w:tplc="343A0554">
      <w:numFmt w:val="bullet"/>
      <w:lvlText w:val="•"/>
      <w:lvlJc w:val="left"/>
      <w:pPr>
        <w:ind w:left="1811" w:hanging="348"/>
      </w:pPr>
      <w:rPr>
        <w:rFonts w:hint="default"/>
        <w:lang w:val="it-IT" w:eastAsia="en-US" w:bidi="ar-SA"/>
      </w:rPr>
    </w:lvl>
    <w:lvl w:ilvl="3" w:tplc="CF80F23C">
      <w:numFmt w:val="bullet"/>
      <w:lvlText w:val="•"/>
      <w:lvlJc w:val="left"/>
      <w:pPr>
        <w:ind w:left="2782" w:hanging="348"/>
      </w:pPr>
      <w:rPr>
        <w:rFonts w:hint="default"/>
        <w:lang w:val="it-IT" w:eastAsia="en-US" w:bidi="ar-SA"/>
      </w:rPr>
    </w:lvl>
    <w:lvl w:ilvl="4" w:tplc="A1C222C6">
      <w:numFmt w:val="bullet"/>
      <w:lvlText w:val="•"/>
      <w:lvlJc w:val="left"/>
      <w:pPr>
        <w:ind w:left="3753" w:hanging="348"/>
      </w:pPr>
      <w:rPr>
        <w:rFonts w:hint="default"/>
        <w:lang w:val="it-IT" w:eastAsia="en-US" w:bidi="ar-SA"/>
      </w:rPr>
    </w:lvl>
    <w:lvl w:ilvl="5" w:tplc="48E6F646">
      <w:numFmt w:val="bullet"/>
      <w:lvlText w:val="•"/>
      <w:lvlJc w:val="left"/>
      <w:pPr>
        <w:ind w:left="4724" w:hanging="348"/>
      </w:pPr>
      <w:rPr>
        <w:rFonts w:hint="default"/>
        <w:lang w:val="it-IT" w:eastAsia="en-US" w:bidi="ar-SA"/>
      </w:rPr>
    </w:lvl>
    <w:lvl w:ilvl="6" w:tplc="747AD0F2">
      <w:numFmt w:val="bullet"/>
      <w:lvlText w:val="•"/>
      <w:lvlJc w:val="left"/>
      <w:pPr>
        <w:ind w:left="5695" w:hanging="348"/>
      </w:pPr>
      <w:rPr>
        <w:rFonts w:hint="default"/>
        <w:lang w:val="it-IT" w:eastAsia="en-US" w:bidi="ar-SA"/>
      </w:rPr>
    </w:lvl>
    <w:lvl w:ilvl="7" w:tplc="8D3CD524">
      <w:numFmt w:val="bullet"/>
      <w:lvlText w:val="•"/>
      <w:lvlJc w:val="left"/>
      <w:pPr>
        <w:ind w:left="6666" w:hanging="348"/>
      </w:pPr>
      <w:rPr>
        <w:rFonts w:hint="default"/>
        <w:lang w:val="it-IT" w:eastAsia="en-US" w:bidi="ar-SA"/>
      </w:rPr>
    </w:lvl>
    <w:lvl w:ilvl="8" w:tplc="4EB01654">
      <w:numFmt w:val="bullet"/>
      <w:lvlText w:val="•"/>
      <w:lvlJc w:val="left"/>
      <w:pPr>
        <w:ind w:left="7637" w:hanging="348"/>
      </w:pPr>
      <w:rPr>
        <w:rFonts w:hint="default"/>
        <w:lang w:val="it-IT" w:eastAsia="en-US" w:bidi="ar-SA"/>
      </w:rPr>
    </w:lvl>
  </w:abstractNum>
  <w:abstractNum w:abstractNumId="7">
    <w:nsid w:val="24AE63C6"/>
    <w:multiLevelType w:val="hybridMultilevel"/>
    <w:tmpl w:val="02527F0C"/>
    <w:lvl w:ilvl="0" w:tplc="7CE49418">
      <w:numFmt w:val="bullet"/>
      <w:lvlText w:val="-"/>
      <w:lvlJc w:val="left"/>
      <w:pPr>
        <w:ind w:left="196" w:hanging="87"/>
      </w:pPr>
      <w:rPr>
        <w:rFonts w:ascii="Calibri" w:eastAsia="Calibri" w:hAnsi="Calibri" w:cs="Calibri" w:hint="default"/>
        <w:w w:val="100"/>
        <w:sz w:val="16"/>
        <w:szCs w:val="16"/>
        <w:lang w:val="it-IT" w:eastAsia="en-US" w:bidi="ar-SA"/>
      </w:rPr>
    </w:lvl>
    <w:lvl w:ilvl="1" w:tplc="C5AE2B30">
      <w:numFmt w:val="bullet"/>
      <w:lvlText w:val="•"/>
      <w:lvlJc w:val="left"/>
      <w:pPr>
        <w:ind w:left="460" w:hanging="87"/>
      </w:pPr>
      <w:rPr>
        <w:rFonts w:hint="default"/>
        <w:lang w:val="it-IT" w:eastAsia="en-US" w:bidi="ar-SA"/>
      </w:rPr>
    </w:lvl>
    <w:lvl w:ilvl="2" w:tplc="150A7FA2">
      <w:numFmt w:val="bullet"/>
      <w:lvlText w:val="•"/>
      <w:lvlJc w:val="left"/>
      <w:pPr>
        <w:ind w:left="721" w:hanging="87"/>
      </w:pPr>
      <w:rPr>
        <w:rFonts w:hint="default"/>
        <w:lang w:val="it-IT" w:eastAsia="en-US" w:bidi="ar-SA"/>
      </w:rPr>
    </w:lvl>
    <w:lvl w:ilvl="3" w:tplc="CF8CD3B4">
      <w:numFmt w:val="bullet"/>
      <w:lvlText w:val="•"/>
      <w:lvlJc w:val="left"/>
      <w:pPr>
        <w:ind w:left="981" w:hanging="87"/>
      </w:pPr>
      <w:rPr>
        <w:rFonts w:hint="default"/>
        <w:lang w:val="it-IT" w:eastAsia="en-US" w:bidi="ar-SA"/>
      </w:rPr>
    </w:lvl>
    <w:lvl w:ilvl="4" w:tplc="468CC008">
      <w:numFmt w:val="bullet"/>
      <w:lvlText w:val="•"/>
      <w:lvlJc w:val="left"/>
      <w:pPr>
        <w:ind w:left="1242" w:hanging="87"/>
      </w:pPr>
      <w:rPr>
        <w:rFonts w:hint="default"/>
        <w:lang w:val="it-IT" w:eastAsia="en-US" w:bidi="ar-SA"/>
      </w:rPr>
    </w:lvl>
    <w:lvl w:ilvl="5" w:tplc="65D89A6C">
      <w:numFmt w:val="bullet"/>
      <w:lvlText w:val="•"/>
      <w:lvlJc w:val="left"/>
      <w:pPr>
        <w:ind w:left="1502" w:hanging="87"/>
      </w:pPr>
      <w:rPr>
        <w:rFonts w:hint="default"/>
        <w:lang w:val="it-IT" w:eastAsia="en-US" w:bidi="ar-SA"/>
      </w:rPr>
    </w:lvl>
    <w:lvl w:ilvl="6" w:tplc="A450419A">
      <w:numFmt w:val="bullet"/>
      <w:lvlText w:val="•"/>
      <w:lvlJc w:val="left"/>
      <w:pPr>
        <w:ind w:left="1763" w:hanging="87"/>
      </w:pPr>
      <w:rPr>
        <w:rFonts w:hint="default"/>
        <w:lang w:val="it-IT" w:eastAsia="en-US" w:bidi="ar-SA"/>
      </w:rPr>
    </w:lvl>
    <w:lvl w:ilvl="7" w:tplc="33E414DA">
      <w:numFmt w:val="bullet"/>
      <w:lvlText w:val="•"/>
      <w:lvlJc w:val="left"/>
      <w:pPr>
        <w:ind w:left="2023" w:hanging="87"/>
      </w:pPr>
      <w:rPr>
        <w:rFonts w:hint="default"/>
        <w:lang w:val="it-IT" w:eastAsia="en-US" w:bidi="ar-SA"/>
      </w:rPr>
    </w:lvl>
    <w:lvl w:ilvl="8" w:tplc="658890FC">
      <w:numFmt w:val="bullet"/>
      <w:lvlText w:val="•"/>
      <w:lvlJc w:val="left"/>
      <w:pPr>
        <w:ind w:left="2284" w:hanging="87"/>
      </w:pPr>
      <w:rPr>
        <w:rFonts w:hint="default"/>
        <w:lang w:val="it-IT" w:eastAsia="en-US" w:bidi="ar-SA"/>
      </w:rPr>
    </w:lvl>
  </w:abstractNum>
  <w:abstractNum w:abstractNumId="8">
    <w:nsid w:val="25F568F5"/>
    <w:multiLevelType w:val="hybridMultilevel"/>
    <w:tmpl w:val="924616AC"/>
    <w:lvl w:ilvl="0" w:tplc="38CE884C">
      <w:numFmt w:val="bullet"/>
      <w:lvlText w:val="-"/>
      <w:lvlJc w:val="left"/>
      <w:pPr>
        <w:ind w:left="196" w:hanging="87"/>
      </w:pPr>
      <w:rPr>
        <w:rFonts w:ascii="Calibri" w:eastAsia="Calibri" w:hAnsi="Calibri" w:cs="Calibri" w:hint="default"/>
        <w:w w:val="100"/>
        <w:sz w:val="16"/>
        <w:szCs w:val="16"/>
        <w:lang w:val="it-IT" w:eastAsia="en-US" w:bidi="ar-SA"/>
      </w:rPr>
    </w:lvl>
    <w:lvl w:ilvl="1" w:tplc="2B92EE90">
      <w:numFmt w:val="bullet"/>
      <w:lvlText w:val="•"/>
      <w:lvlJc w:val="left"/>
      <w:pPr>
        <w:ind w:left="460" w:hanging="87"/>
      </w:pPr>
      <w:rPr>
        <w:rFonts w:hint="default"/>
        <w:lang w:val="it-IT" w:eastAsia="en-US" w:bidi="ar-SA"/>
      </w:rPr>
    </w:lvl>
    <w:lvl w:ilvl="2" w:tplc="BA0E2D00">
      <w:numFmt w:val="bullet"/>
      <w:lvlText w:val="•"/>
      <w:lvlJc w:val="left"/>
      <w:pPr>
        <w:ind w:left="721" w:hanging="87"/>
      </w:pPr>
      <w:rPr>
        <w:rFonts w:hint="default"/>
        <w:lang w:val="it-IT" w:eastAsia="en-US" w:bidi="ar-SA"/>
      </w:rPr>
    </w:lvl>
    <w:lvl w:ilvl="3" w:tplc="DE842BAC">
      <w:numFmt w:val="bullet"/>
      <w:lvlText w:val="•"/>
      <w:lvlJc w:val="left"/>
      <w:pPr>
        <w:ind w:left="981" w:hanging="87"/>
      </w:pPr>
      <w:rPr>
        <w:rFonts w:hint="default"/>
        <w:lang w:val="it-IT" w:eastAsia="en-US" w:bidi="ar-SA"/>
      </w:rPr>
    </w:lvl>
    <w:lvl w:ilvl="4" w:tplc="BDB2DBC8">
      <w:numFmt w:val="bullet"/>
      <w:lvlText w:val="•"/>
      <w:lvlJc w:val="left"/>
      <w:pPr>
        <w:ind w:left="1242" w:hanging="87"/>
      </w:pPr>
      <w:rPr>
        <w:rFonts w:hint="default"/>
        <w:lang w:val="it-IT" w:eastAsia="en-US" w:bidi="ar-SA"/>
      </w:rPr>
    </w:lvl>
    <w:lvl w:ilvl="5" w:tplc="26A6098E">
      <w:numFmt w:val="bullet"/>
      <w:lvlText w:val="•"/>
      <w:lvlJc w:val="left"/>
      <w:pPr>
        <w:ind w:left="1502" w:hanging="87"/>
      </w:pPr>
      <w:rPr>
        <w:rFonts w:hint="default"/>
        <w:lang w:val="it-IT" w:eastAsia="en-US" w:bidi="ar-SA"/>
      </w:rPr>
    </w:lvl>
    <w:lvl w:ilvl="6" w:tplc="EDFA150A">
      <w:numFmt w:val="bullet"/>
      <w:lvlText w:val="•"/>
      <w:lvlJc w:val="left"/>
      <w:pPr>
        <w:ind w:left="1763" w:hanging="87"/>
      </w:pPr>
      <w:rPr>
        <w:rFonts w:hint="default"/>
        <w:lang w:val="it-IT" w:eastAsia="en-US" w:bidi="ar-SA"/>
      </w:rPr>
    </w:lvl>
    <w:lvl w:ilvl="7" w:tplc="67746976">
      <w:numFmt w:val="bullet"/>
      <w:lvlText w:val="•"/>
      <w:lvlJc w:val="left"/>
      <w:pPr>
        <w:ind w:left="2023" w:hanging="87"/>
      </w:pPr>
      <w:rPr>
        <w:rFonts w:hint="default"/>
        <w:lang w:val="it-IT" w:eastAsia="en-US" w:bidi="ar-SA"/>
      </w:rPr>
    </w:lvl>
    <w:lvl w:ilvl="8" w:tplc="2B3851C6">
      <w:numFmt w:val="bullet"/>
      <w:lvlText w:val="•"/>
      <w:lvlJc w:val="left"/>
      <w:pPr>
        <w:ind w:left="2284" w:hanging="87"/>
      </w:pPr>
      <w:rPr>
        <w:rFonts w:hint="default"/>
        <w:lang w:val="it-IT" w:eastAsia="en-US" w:bidi="ar-SA"/>
      </w:rPr>
    </w:lvl>
  </w:abstractNum>
  <w:abstractNum w:abstractNumId="9">
    <w:nsid w:val="281563EF"/>
    <w:multiLevelType w:val="multilevel"/>
    <w:tmpl w:val="F9A4AECA"/>
    <w:lvl w:ilvl="0">
      <w:start w:val="3"/>
      <w:numFmt w:val="decimal"/>
      <w:lvlText w:val="%1."/>
      <w:lvlJc w:val="left"/>
      <w:pPr>
        <w:ind w:left="476" w:hanging="358"/>
        <w:jc w:val="left"/>
      </w:pPr>
      <w:rPr>
        <w:rFonts w:ascii="Calibri" w:eastAsia="Calibri" w:hAnsi="Calibri" w:cs="Calibri" w:hint="default"/>
        <w:b/>
        <w:bCs/>
        <w:spacing w:val="-2"/>
        <w:w w:val="100"/>
        <w:sz w:val="24"/>
        <w:szCs w:val="24"/>
        <w:lang w:val="it-IT" w:eastAsia="en-US" w:bidi="ar-SA"/>
      </w:rPr>
    </w:lvl>
    <w:lvl w:ilvl="1">
      <w:start w:val="1"/>
      <w:numFmt w:val="decimal"/>
      <w:lvlText w:val="%1.%2"/>
      <w:lvlJc w:val="left"/>
      <w:pPr>
        <w:ind w:left="471" w:hanging="353"/>
        <w:jc w:val="left"/>
      </w:pPr>
      <w:rPr>
        <w:rFonts w:ascii="Calibri" w:eastAsia="Calibri" w:hAnsi="Calibri" w:cs="Calibri" w:hint="default"/>
        <w:b/>
        <w:bCs/>
        <w:w w:val="100"/>
        <w:sz w:val="24"/>
        <w:szCs w:val="24"/>
        <w:lang w:val="it-IT" w:eastAsia="en-US" w:bidi="ar-SA"/>
      </w:rPr>
    </w:lvl>
    <w:lvl w:ilvl="2">
      <w:numFmt w:val="bullet"/>
      <w:lvlText w:val=""/>
      <w:lvlJc w:val="left"/>
      <w:pPr>
        <w:ind w:left="826" w:hanging="348"/>
      </w:pPr>
      <w:rPr>
        <w:rFonts w:hint="default"/>
        <w:w w:val="100"/>
        <w:lang w:val="it-IT" w:eastAsia="en-US" w:bidi="ar-SA"/>
      </w:rPr>
    </w:lvl>
    <w:lvl w:ilvl="3">
      <w:numFmt w:val="bullet"/>
      <w:lvlText w:val="•"/>
      <w:lvlJc w:val="left"/>
      <w:pPr>
        <w:ind w:left="1560" w:hanging="348"/>
      </w:pPr>
      <w:rPr>
        <w:rFonts w:hint="default"/>
        <w:lang w:val="it-IT" w:eastAsia="en-US" w:bidi="ar-SA"/>
      </w:rPr>
    </w:lvl>
    <w:lvl w:ilvl="4">
      <w:numFmt w:val="bullet"/>
      <w:lvlText w:val="•"/>
      <w:lvlJc w:val="left"/>
      <w:pPr>
        <w:ind w:left="2705" w:hanging="348"/>
      </w:pPr>
      <w:rPr>
        <w:rFonts w:hint="default"/>
        <w:lang w:val="it-IT" w:eastAsia="en-US" w:bidi="ar-SA"/>
      </w:rPr>
    </w:lvl>
    <w:lvl w:ilvl="5">
      <w:numFmt w:val="bullet"/>
      <w:lvlText w:val="•"/>
      <w:lvlJc w:val="left"/>
      <w:pPr>
        <w:ind w:left="3851" w:hanging="348"/>
      </w:pPr>
      <w:rPr>
        <w:rFonts w:hint="default"/>
        <w:lang w:val="it-IT" w:eastAsia="en-US" w:bidi="ar-SA"/>
      </w:rPr>
    </w:lvl>
    <w:lvl w:ilvl="6">
      <w:numFmt w:val="bullet"/>
      <w:lvlText w:val="•"/>
      <w:lvlJc w:val="left"/>
      <w:pPr>
        <w:ind w:left="4996" w:hanging="348"/>
      </w:pPr>
      <w:rPr>
        <w:rFonts w:hint="default"/>
        <w:lang w:val="it-IT" w:eastAsia="en-US" w:bidi="ar-SA"/>
      </w:rPr>
    </w:lvl>
    <w:lvl w:ilvl="7">
      <w:numFmt w:val="bullet"/>
      <w:lvlText w:val="•"/>
      <w:lvlJc w:val="left"/>
      <w:pPr>
        <w:ind w:left="6142" w:hanging="348"/>
      </w:pPr>
      <w:rPr>
        <w:rFonts w:hint="default"/>
        <w:lang w:val="it-IT" w:eastAsia="en-US" w:bidi="ar-SA"/>
      </w:rPr>
    </w:lvl>
    <w:lvl w:ilvl="8">
      <w:numFmt w:val="bullet"/>
      <w:lvlText w:val="•"/>
      <w:lvlJc w:val="left"/>
      <w:pPr>
        <w:ind w:left="7288" w:hanging="348"/>
      </w:pPr>
      <w:rPr>
        <w:rFonts w:hint="default"/>
        <w:lang w:val="it-IT" w:eastAsia="en-US" w:bidi="ar-SA"/>
      </w:rPr>
    </w:lvl>
  </w:abstractNum>
  <w:abstractNum w:abstractNumId="10">
    <w:nsid w:val="2B435A9F"/>
    <w:multiLevelType w:val="hybridMultilevel"/>
    <w:tmpl w:val="B09A84FE"/>
    <w:lvl w:ilvl="0" w:tplc="9D36B032">
      <w:numFmt w:val="bullet"/>
      <w:lvlText w:val="-"/>
      <w:lvlJc w:val="left"/>
      <w:pPr>
        <w:ind w:left="111" w:hanging="106"/>
      </w:pPr>
      <w:rPr>
        <w:rFonts w:ascii="Calibri" w:eastAsia="Calibri" w:hAnsi="Calibri" w:cs="Calibri" w:hint="default"/>
        <w:w w:val="99"/>
        <w:sz w:val="20"/>
        <w:szCs w:val="20"/>
        <w:lang w:val="it-IT" w:eastAsia="en-US" w:bidi="ar-SA"/>
      </w:rPr>
    </w:lvl>
    <w:lvl w:ilvl="1" w:tplc="E9F02FF8">
      <w:numFmt w:val="bullet"/>
      <w:lvlText w:val="•"/>
      <w:lvlJc w:val="left"/>
      <w:pPr>
        <w:ind w:left="440" w:hanging="106"/>
      </w:pPr>
      <w:rPr>
        <w:rFonts w:hint="default"/>
        <w:lang w:val="it-IT" w:eastAsia="en-US" w:bidi="ar-SA"/>
      </w:rPr>
    </w:lvl>
    <w:lvl w:ilvl="2" w:tplc="A9383810">
      <w:numFmt w:val="bullet"/>
      <w:lvlText w:val="•"/>
      <w:lvlJc w:val="left"/>
      <w:pPr>
        <w:ind w:left="761" w:hanging="106"/>
      </w:pPr>
      <w:rPr>
        <w:rFonts w:hint="default"/>
        <w:lang w:val="it-IT" w:eastAsia="en-US" w:bidi="ar-SA"/>
      </w:rPr>
    </w:lvl>
    <w:lvl w:ilvl="3" w:tplc="0D5A9BF0">
      <w:numFmt w:val="bullet"/>
      <w:lvlText w:val="•"/>
      <w:lvlJc w:val="left"/>
      <w:pPr>
        <w:ind w:left="1082" w:hanging="106"/>
      </w:pPr>
      <w:rPr>
        <w:rFonts w:hint="default"/>
        <w:lang w:val="it-IT" w:eastAsia="en-US" w:bidi="ar-SA"/>
      </w:rPr>
    </w:lvl>
    <w:lvl w:ilvl="4" w:tplc="B126A556">
      <w:numFmt w:val="bullet"/>
      <w:lvlText w:val="•"/>
      <w:lvlJc w:val="left"/>
      <w:pPr>
        <w:ind w:left="1403" w:hanging="106"/>
      </w:pPr>
      <w:rPr>
        <w:rFonts w:hint="default"/>
        <w:lang w:val="it-IT" w:eastAsia="en-US" w:bidi="ar-SA"/>
      </w:rPr>
    </w:lvl>
    <w:lvl w:ilvl="5" w:tplc="43D496DC">
      <w:numFmt w:val="bullet"/>
      <w:lvlText w:val="•"/>
      <w:lvlJc w:val="left"/>
      <w:pPr>
        <w:ind w:left="1724" w:hanging="106"/>
      </w:pPr>
      <w:rPr>
        <w:rFonts w:hint="default"/>
        <w:lang w:val="it-IT" w:eastAsia="en-US" w:bidi="ar-SA"/>
      </w:rPr>
    </w:lvl>
    <w:lvl w:ilvl="6" w:tplc="E12CFEE0">
      <w:numFmt w:val="bullet"/>
      <w:lvlText w:val="•"/>
      <w:lvlJc w:val="left"/>
      <w:pPr>
        <w:ind w:left="2045" w:hanging="106"/>
      </w:pPr>
      <w:rPr>
        <w:rFonts w:hint="default"/>
        <w:lang w:val="it-IT" w:eastAsia="en-US" w:bidi="ar-SA"/>
      </w:rPr>
    </w:lvl>
    <w:lvl w:ilvl="7" w:tplc="721E7EAE">
      <w:numFmt w:val="bullet"/>
      <w:lvlText w:val="•"/>
      <w:lvlJc w:val="left"/>
      <w:pPr>
        <w:ind w:left="2366" w:hanging="106"/>
      </w:pPr>
      <w:rPr>
        <w:rFonts w:hint="default"/>
        <w:lang w:val="it-IT" w:eastAsia="en-US" w:bidi="ar-SA"/>
      </w:rPr>
    </w:lvl>
    <w:lvl w:ilvl="8" w:tplc="6A885696">
      <w:numFmt w:val="bullet"/>
      <w:lvlText w:val="•"/>
      <w:lvlJc w:val="left"/>
      <w:pPr>
        <w:ind w:left="2687" w:hanging="106"/>
      </w:pPr>
      <w:rPr>
        <w:rFonts w:hint="default"/>
        <w:lang w:val="it-IT" w:eastAsia="en-US" w:bidi="ar-SA"/>
      </w:rPr>
    </w:lvl>
  </w:abstractNum>
  <w:abstractNum w:abstractNumId="11">
    <w:nsid w:val="31072682"/>
    <w:multiLevelType w:val="hybridMultilevel"/>
    <w:tmpl w:val="1C4E229A"/>
    <w:lvl w:ilvl="0" w:tplc="C6E6217C">
      <w:start w:val="1"/>
      <w:numFmt w:val="lowerLetter"/>
      <w:lvlText w:val="%1."/>
      <w:lvlJc w:val="left"/>
      <w:pPr>
        <w:ind w:left="838" w:hanging="348"/>
        <w:jc w:val="left"/>
      </w:pPr>
      <w:rPr>
        <w:rFonts w:ascii="Calibri" w:eastAsia="Calibri" w:hAnsi="Calibri" w:cs="Calibri" w:hint="default"/>
        <w:spacing w:val="-26"/>
        <w:w w:val="100"/>
        <w:sz w:val="24"/>
        <w:szCs w:val="24"/>
        <w:lang w:val="it-IT" w:eastAsia="en-US" w:bidi="ar-SA"/>
      </w:rPr>
    </w:lvl>
    <w:lvl w:ilvl="1" w:tplc="F3464E60">
      <w:numFmt w:val="bullet"/>
      <w:lvlText w:val="•"/>
      <w:lvlJc w:val="left"/>
      <w:pPr>
        <w:ind w:left="1713" w:hanging="348"/>
      </w:pPr>
      <w:rPr>
        <w:rFonts w:hint="default"/>
        <w:lang w:val="it-IT" w:eastAsia="en-US" w:bidi="ar-SA"/>
      </w:rPr>
    </w:lvl>
    <w:lvl w:ilvl="2" w:tplc="1D966DFA">
      <w:numFmt w:val="bullet"/>
      <w:lvlText w:val="•"/>
      <w:lvlJc w:val="left"/>
      <w:pPr>
        <w:ind w:left="2587" w:hanging="348"/>
      </w:pPr>
      <w:rPr>
        <w:rFonts w:hint="default"/>
        <w:lang w:val="it-IT" w:eastAsia="en-US" w:bidi="ar-SA"/>
      </w:rPr>
    </w:lvl>
    <w:lvl w:ilvl="3" w:tplc="9DDCA71A">
      <w:numFmt w:val="bullet"/>
      <w:lvlText w:val="•"/>
      <w:lvlJc w:val="left"/>
      <w:pPr>
        <w:ind w:left="3461" w:hanging="348"/>
      </w:pPr>
      <w:rPr>
        <w:rFonts w:hint="default"/>
        <w:lang w:val="it-IT" w:eastAsia="en-US" w:bidi="ar-SA"/>
      </w:rPr>
    </w:lvl>
    <w:lvl w:ilvl="4" w:tplc="16320424">
      <w:numFmt w:val="bullet"/>
      <w:lvlText w:val="•"/>
      <w:lvlJc w:val="left"/>
      <w:pPr>
        <w:ind w:left="4335" w:hanging="348"/>
      </w:pPr>
      <w:rPr>
        <w:rFonts w:hint="default"/>
        <w:lang w:val="it-IT" w:eastAsia="en-US" w:bidi="ar-SA"/>
      </w:rPr>
    </w:lvl>
    <w:lvl w:ilvl="5" w:tplc="489E595A">
      <w:numFmt w:val="bullet"/>
      <w:lvlText w:val="•"/>
      <w:lvlJc w:val="left"/>
      <w:pPr>
        <w:ind w:left="5209" w:hanging="348"/>
      </w:pPr>
      <w:rPr>
        <w:rFonts w:hint="default"/>
        <w:lang w:val="it-IT" w:eastAsia="en-US" w:bidi="ar-SA"/>
      </w:rPr>
    </w:lvl>
    <w:lvl w:ilvl="6" w:tplc="355C8DF4">
      <w:numFmt w:val="bullet"/>
      <w:lvlText w:val="•"/>
      <w:lvlJc w:val="left"/>
      <w:pPr>
        <w:ind w:left="6083" w:hanging="348"/>
      </w:pPr>
      <w:rPr>
        <w:rFonts w:hint="default"/>
        <w:lang w:val="it-IT" w:eastAsia="en-US" w:bidi="ar-SA"/>
      </w:rPr>
    </w:lvl>
    <w:lvl w:ilvl="7" w:tplc="72267466">
      <w:numFmt w:val="bullet"/>
      <w:lvlText w:val="•"/>
      <w:lvlJc w:val="left"/>
      <w:pPr>
        <w:ind w:left="6957" w:hanging="348"/>
      </w:pPr>
      <w:rPr>
        <w:rFonts w:hint="default"/>
        <w:lang w:val="it-IT" w:eastAsia="en-US" w:bidi="ar-SA"/>
      </w:rPr>
    </w:lvl>
    <w:lvl w:ilvl="8" w:tplc="DBA61E0E">
      <w:numFmt w:val="bullet"/>
      <w:lvlText w:val="•"/>
      <w:lvlJc w:val="left"/>
      <w:pPr>
        <w:ind w:left="7831" w:hanging="348"/>
      </w:pPr>
      <w:rPr>
        <w:rFonts w:hint="default"/>
        <w:lang w:val="it-IT" w:eastAsia="en-US" w:bidi="ar-SA"/>
      </w:rPr>
    </w:lvl>
  </w:abstractNum>
  <w:abstractNum w:abstractNumId="12">
    <w:nsid w:val="34C10E79"/>
    <w:multiLevelType w:val="hybridMultilevel"/>
    <w:tmpl w:val="E614252E"/>
    <w:lvl w:ilvl="0" w:tplc="C56AF4E2">
      <w:numFmt w:val="bullet"/>
      <w:lvlText w:val="-"/>
      <w:lvlJc w:val="left"/>
      <w:pPr>
        <w:ind w:left="197" w:hanging="87"/>
      </w:pPr>
      <w:rPr>
        <w:rFonts w:ascii="Calibri" w:eastAsia="Calibri" w:hAnsi="Calibri" w:cs="Calibri" w:hint="default"/>
        <w:w w:val="100"/>
        <w:sz w:val="16"/>
        <w:szCs w:val="16"/>
        <w:lang w:val="it-IT" w:eastAsia="en-US" w:bidi="ar-SA"/>
      </w:rPr>
    </w:lvl>
    <w:lvl w:ilvl="1" w:tplc="10E44640">
      <w:numFmt w:val="bullet"/>
      <w:lvlText w:val="•"/>
      <w:lvlJc w:val="left"/>
      <w:pPr>
        <w:ind w:left="512" w:hanging="87"/>
      </w:pPr>
      <w:rPr>
        <w:rFonts w:hint="default"/>
        <w:lang w:val="it-IT" w:eastAsia="en-US" w:bidi="ar-SA"/>
      </w:rPr>
    </w:lvl>
    <w:lvl w:ilvl="2" w:tplc="58DC6F80">
      <w:numFmt w:val="bullet"/>
      <w:lvlText w:val="•"/>
      <w:lvlJc w:val="left"/>
      <w:pPr>
        <w:ind w:left="825" w:hanging="87"/>
      </w:pPr>
      <w:rPr>
        <w:rFonts w:hint="default"/>
        <w:lang w:val="it-IT" w:eastAsia="en-US" w:bidi="ar-SA"/>
      </w:rPr>
    </w:lvl>
    <w:lvl w:ilvl="3" w:tplc="F12E0DF8">
      <w:numFmt w:val="bullet"/>
      <w:lvlText w:val="•"/>
      <w:lvlJc w:val="left"/>
      <w:pPr>
        <w:ind w:left="1138" w:hanging="87"/>
      </w:pPr>
      <w:rPr>
        <w:rFonts w:hint="default"/>
        <w:lang w:val="it-IT" w:eastAsia="en-US" w:bidi="ar-SA"/>
      </w:rPr>
    </w:lvl>
    <w:lvl w:ilvl="4" w:tplc="3460ADD6">
      <w:numFmt w:val="bullet"/>
      <w:lvlText w:val="•"/>
      <w:lvlJc w:val="left"/>
      <w:pPr>
        <w:ind w:left="1451" w:hanging="87"/>
      </w:pPr>
      <w:rPr>
        <w:rFonts w:hint="default"/>
        <w:lang w:val="it-IT" w:eastAsia="en-US" w:bidi="ar-SA"/>
      </w:rPr>
    </w:lvl>
    <w:lvl w:ilvl="5" w:tplc="6F8CEAF4">
      <w:numFmt w:val="bullet"/>
      <w:lvlText w:val="•"/>
      <w:lvlJc w:val="left"/>
      <w:pPr>
        <w:ind w:left="1764" w:hanging="87"/>
      </w:pPr>
      <w:rPr>
        <w:rFonts w:hint="default"/>
        <w:lang w:val="it-IT" w:eastAsia="en-US" w:bidi="ar-SA"/>
      </w:rPr>
    </w:lvl>
    <w:lvl w:ilvl="6" w:tplc="44F4AC66">
      <w:numFmt w:val="bullet"/>
      <w:lvlText w:val="•"/>
      <w:lvlJc w:val="left"/>
      <w:pPr>
        <w:ind w:left="2077" w:hanging="87"/>
      </w:pPr>
      <w:rPr>
        <w:rFonts w:hint="default"/>
        <w:lang w:val="it-IT" w:eastAsia="en-US" w:bidi="ar-SA"/>
      </w:rPr>
    </w:lvl>
    <w:lvl w:ilvl="7" w:tplc="7978545A">
      <w:numFmt w:val="bullet"/>
      <w:lvlText w:val="•"/>
      <w:lvlJc w:val="left"/>
      <w:pPr>
        <w:ind w:left="2390" w:hanging="87"/>
      </w:pPr>
      <w:rPr>
        <w:rFonts w:hint="default"/>
        <w:lang w:val="it-IT" w:eastAsia="en-US" w:bidi="ar-SA"/>
      </w:rPr>
    </w:lvl>
    <w:lvl w:ilvl="8" w:tplc="6268AC16">
      <w:numFmt w:val="bullet"/>
      <w:lvlText w:val="•"/>
      <w:lvlJc w:val="left"/>
      <w:pPr>
        <w:ind w:left="2703" w:hanging="87"/>
      </w:pPr>
      <w:rPr>
        <w:rFonts w:hint="default"/>
        <w:lang w:val="it-IT" w:eastAsia="en-US" w:bidi="ar-SA"/>
      </w:rPr>
    </w:lvl>
  </w:abstractNum>
  <w:abstractNum w:abstractNumId="13">
    <w:nsid w:val="37945A82"/>
    <w:multiLevelType w:val="hybridMultilevel"/>
    <w:tmpl w:val="08A2935A"/>
    <w:lvl w:ilvl="0" w:tplc="04100001">
      <w:start w:val="1"/>
      <w:numFmt w:val="bullet"/>
      <w:lvlText w:val=""/>
      <w:lvlJc w:val="left"/>
      <w:pPr>
        <w:ind w:left="837" w:hanging="360"/>
      </w:pPr>
      <w:rPr>
        <w:rFonts w:ascii="Symbol" w:hAnsi="Symbol"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14">
    <w:nsid w:val="40972DF7"/>
    <w:multiLevelType w:val="hybridMultilevel"/>
    <w:tmpl w:val="1E6ECC1C"/>
    <w:lvl w:ilvl="0" w:tplc="FCCA932C">
      <w:numFmt w:val="bullet"/>
      <w:lvlText w:val="-"/>
      <w:lvlJc w:val="left"/>
      <w:pPr>
        <w:ind w:left="197" w:hanging="87"/>
      </w:pPr>
      <w:rPr>
        <w:rFonts w:ascii="Calibri" w:eastAsia="Calibri" w:hAnsi="Calibri" w:cs="Calibri" w:hint="default"/>
        <w:w w:val="100"/>
        <w:sz w:val="16"/>
        <w:szCs w:val="16"/>
        <w:lang w:val="it-IT" w:eastAsia="en-US" w:bidi="ar-SA"/>
      </w:rPr>
    </w:lvl>
    <w:lvl w:ilvl="1" w:tplc="9FDAD750">
      <w:numFmt w:val="bullet"/>
      <w:lvlText w:val="•"/>
      <w:lvlJc w:val="left"/>
      <w:pPr>
        <w:ind w:left="512" w:hanging="87"/>
      </w:pPr>
      <w:rPr>
        <w:rFonts w:hint="default"/>
        <w:lang w:val="it-IT" w:eastAsia="en-US" w:bidi="ar-SA"/>
      </w:rPr>
    </w:lvl>
    <w:lvl w:ilvl="2" w:tplc="D56C2210">
      <w:numFmt w:val="bullet"/>
      <w:lvlText w:val="•"/>
      <w:lvlJc w:val="left"/>
      <w:pPr>
        <w:ind w:left="825" w:hanging="87"/>
      </w:pPr>
      <w:rPr>
        <w:rFonts w:hint="default"/>
        <w:lang w:val="it-IT" w:eastAsia="en-US" w:bidi="ar-SA"/>
      </w:rPr>
    </w:lvl>
    <w:lvl w:ilvl="3" w:tplc="3A66EA3C">
      <w:numFmt w:val="bullet"/>
      <w:lvlText w:val="•"/>
      <w:lvlJc w:val="left"/>
      <w:pPr>
        <w:ind w:left="1138" w:hanging="87"/>
      </w:pPr>
      <w:rPr>
        <w:rFonts w:hint="default"/>
        <w:lang w:val="it-IT" w:eastAsia="en-US" w:bidi="ar-SA"/>
      </w:rPr>
    </w:lvl>
    <w:lvl w:ilvl="4" w:tplc="8ED022F0">
      <w:numFmt w:val="bullet"/>
      <w:lvlText w:val="•"/>
      <w:lvlJc w:val="left"/>
      <w:pPr>
        <w:ind w:left="1451" w:hanging="87"/>
      </w:pPr>
      <w:rPr>
        <w:rFonts w:hint="default"/>
        <w:lang w:val="it-IT" w:eastAsia="en-US" w:bidi="ar-SA"/>
      </w:rPr>
    </w:lvl>
    <w:lvl w:ilvl="5" w:tplc="AAB4405C">
      <w:numFmt w:val="bullet"/>
      <w:lvlText w:val="•"/>
      <w:lvlJc w:val="left"/>
      <w:pPr>
        <w:ind w:left="1764" w:hanging="87"/>
      </w:pPr>
      <w:rPr>
        <w:rFonts w:hint="default"/>
        <w:lang w:val="it-IT" w:eastAsia="en-US" w:bidi="ar-SA"/>
      </w:rPr>
    </w:lvl>
    <w:lvl w:ilvl="6" w:tplc="8E4C8950">
      <w:numFmt w:val="bullet"/>
      <w:lvlText w:val="•"/>
      <w:lvlJc w:val="left"/>
      <w:pPr>
        <w:ind w:left="2077" w:hanging="87"/>
      </w:pPr>
      <w:rPr>
        <w:rFonts w:hint="default"/>
        <w:lang w:val="it-IT" w:eastAsia="en-US" w:bidi="ar-SA"/>
      </w:rPr>
    </w:lvl>
    <w:lvl w:ilvl="7" w:tplc="58EE24F4">
      <w:numFmt w:val="bullet"/>
      <w:lvlText w:val="•"/>
      <w:lvlJc w:val="left"/>
      <w:pPr>
        <w:ind w:left="2390" w:hanging="87"/>
      </w:pPr>
      <w:rPr>
        <w:rFonts w:hint="default"/>
        <w:lang w:val="it-IT" w:eastAsia="en-US" w:bidi="ar-SA"/>
      </w:rPr>
    </w:lvl>
    <w:lvl w:ilvl="8" w:tplc="F4EED09E">
      <w:numFmt w:val="bullet"/>
      <w:lvlText w:val="•"/>
      <w:lvlJc w:val="left"/>
      <w:pPr>
        <w:ind w:left="2703" w:hanging="87"/>
      </w:pPr>
      <w:rPr>
        <w:rFonts w:hint="default"/>
        <w:lang w:val="it-IT" w:eastAsia="en-US" w:bidi="ar-SA"/>
      </w:rPr>
    </w:lvl>
  </w:abstractNum>
  <w:abstractNum w:abstractNumId="15">
    <w:nsid w:val="437F162C"/>
    <w:multiLevelType w:val="hybridMultilevel"/>
    <w:tmpl w:val="7908A62E"/>
    <w:lvl w:ilvl="0" w:tplc="CBB20318">
      <w:numFmt w:val="bullet"/>
      <w:lvlText w:val="-"/>
      <w:lvlJc w:val="left"/>
      <w:pPr>
        <w:ind w:left="196" w:hanging="87"/>
      </w:pPr>
      <w:rPr>
        <w:rFonts w:ascii="Calibri" w:eastAsia="Calibri" w:hAnsi="Calibri" w:cs="Calibri" w:hint="default"/>
        <w:w w:val="100"/>
        <w:sz w:val="16"/>
        <w:szCs w:val="16"/>
        <w:lang w:val="it-IT" w:eastAsia="en-US" w:bidi="ar-SA"/>
      </w:rPr>
    </w:lvl>
    <w:lvl w:ilvl="1" w:tplc="F90CCC46">
      <w:numFmt w:val="bullet"/>
      <w:lvlText w:val="•"/>
      <w:lvlJc w:val="left"/>
      <w:pPr>
        <w:ind w:left="460" w:hanging="87"/>
      </w:pPr>
      <w:rPr>
        <w:rFonts w:hint="default"/>
        <w:lang w:val="it-IT" w:eastAsia="en-US" w:bidi="ar-SA"/>
      </w:rPr>
    </w:lvl>
    <w:lvl w:ilvl="2" w:tplc="44F019CC">
      <w:numFmt w:val="bullet"/>
      <w:lvlText w:val="•"/>
      <w:lvlJc w:val="left"/>
      <w:pPr>
        <w:ind w:left="721" w:hanging="87"/>
      </w:pPr>
      <w:rPr>
        <w:rFonts w:hint="default"/>
        <w:lang w:val="it-IT" w:eastAsia="en-US" w:bidi="ar-SA"/>
      </w:rPr>
    </w:lvl>
    <w:lvl w:ilvl="3" w:tplc="30601B9C">
      <w:numFmt w:val="bullet"/>
      <w:lvlText w:val="•"/>
      <w:lvlJc w:val="left"/>
      <w:pPr>
        <w:ind w:left="981" w:hanging="87"/>
      </w:pPr>
      <w:rPr>
        <w:rFonts w:hint="default"/>
        <w:lang w:val="it-IT" w:eastAsia="en-US" w:bidi="ar-SA"/>
      </w:rPr>
    </w:lvl>
    <w:lvl w:ilvl="4" w:tplc="9D461BB2">
      <w:numFmt w:val="bullet"/>
      <w:lvlText w:val="•"/>
      <w:lvlJc w:val="left"/>
      <w:pPr>
        <w:ind w:left="1242" w:hanging="87"/>
      </w:pPr>
      <w:rPr>
        <w:rFonts w:hint="default"/>
        <w:lang w:val="it-IT" w:eastAsia="en-US" w:bidi="ar-SA"/>
      </w:rPr>
    </w:lvl>
    <w:lvl w:ilvl="5" w:tplc="D8388758">
      <w:numFmt w:val="bullet"/>
      <w:lvlText w:val="•"/>
      <w:lvlJc w:val="left"/>
      <w:pPr>
        <w:ind w:left="1502" w:hanging="87"/>
      </w:pPr>
      <w:rPr>
        <w:rFonts w:hint="default"/>
        <w:lang w:val="it-IT" w:eastAsia="en-US" w:bidi="ar-SA"/>
      </w:rPr>
    </w:lvl>
    <w:lvl w:ilvl="6" w:tplc="B4E6563E">
      <w:numFmt w:val="bullet"/>
      <w:lvlText w:val="•"/>
      <w:lvlJc w:val="left"/>
      <w:pPr>
        <w:ind w:left="1763" w:hanging="87"/>
      </w:pPr>
      <w:rPr>
        <w:rFonts w:hint="default"/>
        <w:lang w:val="it-IT" w:eastAsia="en-US" w:bidi="ar-SA"/>
      </w:rPr>
    </w:lvl>
    <w:lvl w:ilvl="7" w:tplc="09B27742">
      <w:numFmt w:val="bullet"/>
      <w:lvlText w:val="•"/>
      <w:lvlJc w:val="left"/>
      <w:pPr>
        <w:ind w:left="2023" w:hanging="87"/>
      </w:pPr>
      <w:rPr>
        <w:rFonts w:hint="default"/>
        <w:lang w:val="it-IT" w:eastAsia="en-US" w:bidi="ar-SA"/>
      </w:rPr>
    </w:lvl>
    <w:lvl w:ilvl="8" w:tplc="7A5476A6">
      <w:numFmt w:val="bullet"/>
      <w:lvlText w:val="•"/>
      <w:lvlJc w:val="left"/>
      <w:pPr>
        <w:ind w:left="2284" w:hanging="87"/>
      </w:pPr>
      <w:rPr>
        <w:rFonts w:hint="default"/>
        <w:lang w:val="it-IT" w:eastAsia="en-US" w:bidi="ar-SA"/>
      </w:rPr>
    </w:lvl>
  </w:abstractNum>
  <w:abstractNum w:abstractNumId="16">
    <w:nsid w:val="4B862A63"/>
    <w:multiLevelType w:val="hybridMultilevel"/>
    <w:tmpl w:val="BB345D08"/>
    <w:lvl w:ilvl="0" w:tplc="60BA2CEC">
      <w:start w:val="1"/>
      <w:numFmt w:val="lowerLetter"/>
      <w:lvlText w:val="%1."/>
      <w:lvlJc w:val="left"/>
      <w:pPr>
        <w:ind w:left="826" w:hanging="348"/>
        <w:jc w:val="left"/>
      </w:pPr>
      <w:rPr>
        <w:rFonts w:ascii="Calibri" w:eastAsia="Calibri" w:hAnsi="Calibri" w:cs="Calibri" w:hint="default"/>
        <w:spacing w:val="-3"/>
        <w:w w:val="100"/>
        <w:sz w:val="24"/>
        <w:szCs w:val="24"/>
        <w:lang w:val="it-IT" w:eastAsia="en-US" w:bidi="ar-SA"/>
      </w:rPr>
    </w:lvl>
    <w:lvl w:ilvl="1" w:tplc="D640F7E4">
      <w:numFmt w:val="bullet"/>
      <w:lvlText w:val="•"/>
      <w:lvlJc w:val="left"/>
      <w:pPr>
        <w:ind w:left="1695" w:hanging="348"/>
      </w:pPr>
      <w:rPr>
        <w:rFonts w:hint="default"/>
        <w:lang w:val="it-IT" w:eastAsia="en-US" w:bidi="ar-SA"/>
      </w:rPr>
    </w:lvl>
    <w:lvl w:ilvl="2" w:tplc="90F21E9A">
      <w:numFmt w:val="bullet"/>
      <w:lvlText w:val="•"/>
      <w:lvlJc w:val="left"/>
      <w:pPr>
        <w:ind w:left="2571" w:hanging="348"/>
      </w:pPr>
      <w:rPr>
        <w:rFonts w:hint="default"/>
        <w:lang w:val="it-IT" w:eastAsia="en-US" w:bidi="ar-SA"/>
      </w:rPr>
    </w:lvl>
    <w:lvl w:ilvl="3" w:tplc="436AAEF6">
      <w:numFmt w:val="bullet"/>
      <w:lvlText w:val="•"/>
      <w:lvlJc w:val="left"/>
      <w:pPr>
        <w:ind w:left="3447" w:hanging="348"/>
      </w:pPr>
      <w:rPr>
        <w:rFonts w:hint="default"/>
        <w:lang w:val="it-IT" w:eastAsia="en-US" w:bidi="ar-SA"/>
      </w:rPr>
    </w:lvl>
    <w:lvl w:ilvl="4" w:tplc="9B92D310">
      <w:numFmt w:val="bullet"/>
      <w:lvlText w:val="•"/>
      <w:lvlJc w:val="left"/>
      <w:pPr>
        <w:ind w:left="4323" w:hanging="348"/>
      </w:pPr>
      <w:rPr>
        <w:rFonts w:hint="default"/>
        <w:lang w:val="it-IT" w:eastAsia="en-US" w:bidi="ar-SA"/>
      </w:rPr>
    </w:lvl>
    <w:lvl w:ilvl="5" w:tplc="93ACD44E">
      <w:numFmt w:val="bullet"/>
      <w:lvlText w:val="•"/>
      <w:lvlJc w:val="left"/>
      <w:pPr>
        <w:ind w:left="5199" w:hanging="348"/>
      </w:pPr>
      <w:rPr>
        <w:rFonts w:hint="default"/>
        <w:lang w:val="it-IT" w:eastAsia="en-US" w:bidi="ar-SA"/>
      </w:rPr>
    </w:lvl>
    <w:lvl w:ilvl="6" w:tplc="644E5DCC">
      <w:numFmt w:val="bullet"/>
      <w:lvlText w:val="•"/>
      <w:lvlJc w:val="left"/>
      <w:pPr>
        <w:ind w:left="6075" w:hanging="348"/>
      </w:pPr>
      <w:rPr>
        <w:rFonts w:hint="default"/>
        <w:lang w:val="it-IT" w:eastAsia="en-US" w:bidi="ar-SA"/>
      </w:rPr>
    </w:lvl>
    <w:lvl w:ilvl="7" w:tplc="D598BBE2">
      <w:numFmt w:val="bullet"/>
      <w:lvlText w:val="•"/>
      <w:lvlJc w:val="left"/>
      <w:pPr>
        <w:ind w:left="6951" w:hanging="348"/>
      </w:pPr>
      <w:rPr>
        <w:rFonts w:hint="default"/>
        <w:lang w:val="it-IT" w:eastAsia="en-US" w:bidi="ar-SA"/>
      </w:rPr>
    </w:lvl>
    <w:lvl w:ilvl="8" w:tplc="75F841F8">
      <w:numFmt w:val="bullet"/>
      <w:lvlText w:val="•"/>
      <w:lvlJc w:val="left"/>
      <w:pPr>
        <w:ind w:left="7827" w:hanging="348"/>
      </w:pPr>
      <w:rPr>
        <w:rFonts w:hint="default"/>
        <w:lang w:val="it-IT" w:eastAsia="en-US" w:bidi="ar-SA"/>
      </w:rPr>
    </w:lvl>
  </w:abstractNum>
  <w:abstractNum w:abstractNumId="17">
    <w:nsid w:val="54DC47F7"/>
    <w:multiLevelType w:val="hybridMultilevel"/>
    <w:tmpl w:val="2FC4F382"/>
    <w:lvl w:ilvl="0" w:tplc="7C9CE288">
      <w:numFmt w:val="bullet"/>
      <w:lvlText w:val="-"/>
      <w:lvlJc w:val="left"/>
      <w:pPr>
        <w:ind w:left="197" w:hanging="87"/>
      </w:pPr>
      <w:rPr>
        <w:rFonts w:ascii="Calibri" w:eastAsia="Calibri" w:hAnsi="Calibri" w:cs="Calibri" w:hint="default"/>
        <w:w w:val="100"/>
        <w:sz w:val="16"/>
        <w:szCs w:val="16"/>
        <w:lang w:val="it-IT" w:eastAsia="en-US" w:bidi="ar-SA"/>
      </w:rPr>
    </w:lvl>
    <w:lvl w:ilvl="1" w:tplc="1B14357A">
      <w:numFmt w:val="bullet"/>
      <w:lvlText w:val="•"/>
      <w:lvlJc w:val="left"/>
      <w:pPr>
        <w:ind w:left="512" w:hanging="87"/>
      </w:pPr>
      <w:rPr>
        <w:rFonts w:hint="default"/>
        <w:lang w:val="it-IT" w:eastAsia="en-US" w:bidi="ar-SA"/>
      </w:rPr>
    </w:lvl>
    <w:lvl w:ilvl="2" w:tplc="0CC89F2A">
      <w:numFmt w:val="bullet"/>
      <w:lvlText w:val="•"/>
      <w:lvlJc w:val="left"/>
      <w:pPr>
        <w:ind w:left="825" w:hanging="87"/>
      </w:pPr>
      <w:rPr>
        <w:rFonts w:hint="default"/>
        <w:lang w:val="it-IT" w:eastAsia="en-US" w:bidi="ar-SA"/>
      </w:rPr>
    </w:lvl>
    <w:lvl w:ilvl="3" w:tplc="8F02DFFA">
      <w:numFmt w:val="bullet"/>
      <w:lvlText w:val="•"/>
      <w:lvlJc w:val="left"/>
      <w:pPr>
        <w:ind w:left="1138" w:hanging="87"/>
      </w:pPr>
      <w:rPr>
        <w:rFonts w:hint="default"/>
        <w:lang w:val="it-IT" w:eastAsia="en-US" w:bidi="ar-SA"/>
      </w:rPr>
    </w:lvl>
    <w:lvl w:ilvl="4" w:tplc="3376BCEE">
      <w:numFmt w:val="bullet"/>
      <w:lvlText w:val="•"/>
      <w:lvlJc w:val="left"/>
      <w:pPr>
        <w:ind w:left="1451" w:hanging="87"/>
      </w:pPr>
      <w:rPr>
        <w:rFonts w:hint="default"/>
        <w:lang w:val="it-IT" w:eastAsia="en-US" w:bidi="ar-SA"/>
      </w:rPr>
    </w:lvl>
    <w:lvl w:ilvl="5" w:tplc="92E6F6A8">
      <w:numFmt w:val="bullet"/>
      <w:lvlText w:val="•"/>
      <w:lvlJc w:val="left"/>
      <w:pPr>
        <w:ind w:left="1764" w:hanging="87"/>
      </w:pPr>
      <w:rPr>
        <w:rFonts w:hint="default"/>
        <w:lang w:val="it-IT" w:eastAsia="en-US" w:bidi="ar-SA"/>
      </w:rPr>
    </w:lvl>
    <w:lvl w:ilvl="6" w:tplc="0E760A16">
      <w:numFmt w:val="bullet"/>
      <w:lvlText w:val="•"/>
      <w:lvlJc w:val="left"/>
      <w:pPr>
        <w:ind w:left="2077" w:hanging="87"/>
      </w:pPr>
      <w:rPr>
        <w:rFonts w:hint="default"/>
        <w:lang w:val="it-IT" w:eastAsia="en-US" w:bidi="ar-SA"/>
      </w:rPr>
    </w:lvl>
    <w:lvl w:ilvl="7" w:tplc="5D54E432">
      <w:numFmt w:val="bullet"/>
      <w:lvlText w:val="•"/>
      <w:lvlJc w:val="left"/>
      <w:pPr>
        <w:ind w:left="2390" w:hanging="87"/>
      </w:pPr>
      <w:rPr>
        <w:rFonts w:hint="default"/>
        <w:lang w:val="it-IT" w:eastAsia="en-US" w:bidi="ar-SA"/>
      </w:rPr>
    </w:lvl>
    <w:lvl w:ilvl="8" w:tplc="EE2CB7E2">
      <w:numFmt w:val="bullet"/>
      <w:lvlText w:val="•"/>
      <w:lvlJc w:val="left"/>
      <w:pPr>
        <w:ind w:left="2703" w:hanging="87"/>
      </w:pPr>
      <w:rPr>
        <w:rFonts w:hint="default"/>
        <w:lang w:val="it-IT" w:eastAsia="en-US" w:bidi="ar-SA"/>
      </w:rPr>
    </w:lvl>
  </w:abstractNum>
  <w:abstractNum w:abstractNumId="18">
    <w:nsid w:val="5FE4785C"/>
    <w:multiLevelType w:val="hybridMultilevel"/>
    <w:tmpl w:val="51743A72"/>
    <w:lvl w:ilvl="0" w:tplc="8CB8F368">
      <w:numFmt w:val="bullet"/>
      <w:lvlText w:val=""/>
      <w:lvlJc w:val="left"/>
      <w:pPr>
        <w:ind w:left="838" w:hanging="348"/>
      </w:pPr>
      <w:rPr>
        <w:rFonts w:ascii="Wingdings" w:eastAsia="Wingdings" w:hAnsi="Wingdings" w:cs="Wingdings" w:hint="default"/>
        <w:w w:val="100"/>
        <w:sz w:val="24"/>
        <w:szCs w:val="24"/>
        <w:lang w:val="it-IT" w:eastAsia="en-US" w:bidi="ar-SA"/>
      </w:rPr>
    </w:lvl>
    <w:lvl w:ilvl="1" w:tplc="86A617D8">
      <w:numFmt w:val="bullet"/>
      <w:lvlText w:val="•"/>
      <w:lvlJc w:val="left"/>
      <w:pPr>
        <w:ind w:left="1713" w:hanging="348"/>
      </w:pPr>
      <w:rPr>
        <w:rFonts w:hint="default"/>
        <w:lang w:val="it-IT" w:eastAsia="en-US" w:bidi="ar-SA"/>
      </w:rPr>
    </w:lvl>
    <w:lvl w:ilvl="2" w:tplc="2DE299C8">
      <w:numFmt w:val="bullet"/>
      <w:lvlText w:val="•"/>
      <w:lvlJc w:val="left"/>
      <w:pPr>
        <w:ind w:left="2587" w:hanging="348"/>
      </w:pPr>
      <w:rPr>
        <w:rFonts w:hint="default"/>
        <w:lang w:val="it-IT" w:eastAsia="en-US" w:bidi="ar-SA"/>
      </w:rPr>
    </w:lvl>
    <w:lvl w:ilvl="3" w:tplc="F92CC046">
      <w:numFmt w:val="bullet"/>
      <w:lvlText w:val="•"/>
      <w:lvlJc w:val="left"/>
      <w:pPr>
        <w:ind w:left="3461" w:hanging="348"/>
      </w:pPr>
      <w:rPr>
        <w:rFonts w:hint="default"/>
        <w:lang w:val="it-IT" w:eastAsia="en-US" w:bidi="ar-SA"/>
      </w:rPr>
    </w:lvl>
    <w:lvl w:ilvl="4" w:tplc="E9CCC1E0">
      <w:numFmt w:val="bullet"/>
      <w:lvlText w:val="•"/>
      <w:lvlJc w:val="left"/>
      <w:pPr>
        <w:ind w:left="4335" w:hanging="348"/>
      </w:pPr>
      <w:rPr>
        <w:rFonts w:hint="default"/>
        <w:lang w:val="it-IT" w:eastAsia="en-US" w:bidi="ar-SA"/>
      </w:rPr>
    </w:lvl>
    <w:lvl w:ilvl="5" w:tplc="5E8A4DD8">
      <w:numFmt w:val="bullet"/>
      <w:lvlText w:val="•"/>
      <w:lvlJc w:val="left"/>
      <w:pPr>
        <w:ind w:left="5209" w:hanging="348"/>
      </w:pPr>
      <w:rPr>
        <w:rFonts w:hint="default"/>
        <w:lang w:val="it-IT" w:eastAsia="en-US" w:bidi="ar-SA"/>
      </w:rPr>
    </w:lvl>
    <w:lvl w:ilvl="6" w:tplc="BEC04470">
      <w:numFmt w:val="bullet"/>
      <w:lvlText w:val="•"/>
      <w:lvlJc w:val="left"/>
      <w:pPr>
        <w:ind w:left="6083" w:hanging="348"/>
      </w:pPr>
      <w:rPr>
        <w:rFonts w:hint="default"/>
        <w:lang w:val="it-IT" w:eastAsia="en-US" w:bidi="ar-SA"/>
      </w:rPr>
    </w:lvl>
    <w:lvl w:ilvl="7" w:tplc="10B8CFEC">
      <w:numFmt w:val="bullet"/>
      <w:lvlText w:val="•"/>
      <w:lvlJc w:val="left"/>
      <w:pPr>
        <w:ind w:left="6957" w:hanging="348"/>
      </w:pPr>
      <w:rPr>
        <w:rFonts w:hint="default"/>
        <w:lang w:val="it-IT" w:eastAsia="en-US" w:bidi="ar-SA"/>
      </w:rPr>
    </w:lvl>
    <w:lvl w:ilvl="8" w:tplc="4BE4BFD0">
      <w:numFmt w:val="bullet"/>
      <w:lvlText w:val="•"/>
      <w:lvlJc w:val="left"/>
      <w:pPr>
        <w:ind w:left="7831" w:hanging="348"/>
      </w:pPr>
      <w:rPr>
        <w:rFonts w:hint="default"/>
        <w:lang w:val="it-IT" w:eastAsia="en-US" w:bidi="ar-SA"/>
      </w:rPr>
    </w:lvl>
  </w:abstractNum>
  <w:abstractNum w:abstractNumId="19">
    <w:nsid w:val="611534B1"/>
    <w:multiLevelType w:val="hybridMultilevel"/>
    <w:tmpl w:val="3A2C0E58"/>
    <w:lvl w:ilvl="0" w:tplc="930E2788">
      <w:numFmt w:val="bullet"/>
      <w:lvlText w:val="-"/>
      <w:lvlJc w:val="left"/>
      <w:pPr>
        <w:ind w:left="197" w:hanging="87"/>
      </w:pPr>
      <w:rPr>
        <w:rFonts w:ascii="Calibri" w:eastAsia="Calibri" w:hAnsi="Calibri" w:cs="Calibri" w:hint="default"/>
        <w:w w:val="100"/>
        <w:sz w:val="16"/>
        <w:szCs w:val="16"/>
        <w:lang w:val="it-IT" w:eastAsia="en-US" w:bidi="ar-SA"/>
      </w:rPr>
    </w:lvl>
    <w:lvl w:ilvl="1" w:tplc="00A4DAF0">
      <w:numFmt w:val="bullet"/>
      <w:lvlText w:val="•"/>
      <w:lvlJc w:val="left"/>
      <w:pPr>
        <w:ind w:left="512" w:hanging="87"/>
      </w:pPr>
      <w:rPr>
        <w:rFonts w:hint="default"/>
        <w:lang w:val="it-IT" w:eastAsia="en-US" w:bidi="ar-SA"/>
      </w:rPr>
    </w:lvl>
    <w:lvl w:ilvl="2" w:tplc="E6364398">
      <w:numFmt w:val="bullet"/>
      <w:lvlText w:val="•"/>
      <w:lvlJc w:val="left"/>
      <w:pPr>
        <w:ind w:left="825" w:hanging="87"/>
      </w:pPr>
      <w:rPr>
        <w:rFonts w:hint="default"/>
        <w:lang w:val="it-IT" w:eastAsia="en-US" w:bidi="ar-SA"/>
      </w:rPr>
    </w:lvl>
    <w:lvl w:ilvl="3" w:tplc="7C124BBA">
      <w:numFmt w:val="bullet"/>
      <w:lvlText w:val="•"/>
      <w:lvlJc w:val="left"/>
      <w:pPr>
        <w:ind w:left="1138" w:hanging="87"/>
      </w:pPr>
      <w:rPr>
        <w:rFonts w:hint="default"/>
        <w:lang w:val="it-IT" w:eastAsia="en-US" w:bidi="ar-SA"/>
      </w:rPr>
    </w:lvl>
    <w:lvl w:ilvl="4" w:tplc="7E10CC4E">
      <w:numFmt w:val="bullet"/>
      <w:lvlText w:val="•"/>
      <w:lvlJc w:val="left"/>
      <w:pPr>
        <w:ind w:left="1451" w:hanging="87"/>
      </w:pPr>
      <w:rPr>
        <w:rFonts w:hint="default"/>
        <w:lang w:val="it-IT" w:eastAsia="en-US" w:bidi="ar-SA"/>
      </w:rPr>
    </w:lvl>
    <w:lvl w:ilvl="5" w:tplc="6D8E4E3A">
      <w:numFmt w:val="bullet"/>
      <w:lvlText w:val="•"/>
      <w:lvlJc w:val="left"/>
      <w:pPr>
        <w:ind w:left="1764" w:hanging="87"/>
      </w:pPr>
      <w:rPr>
        <w:rFonts w:hint="default"/>
        <w:lang w:val="it-IT" w:eastAsia="en-US" w:bidi="ar-SA"/>
      </w:rPr>
    </w:lvl>
    <w:lvl w:ilvl="6" w:tplc="62E42440">
      <w:numFmt w:val="bullet"/>
      <w:lvlText w:val="•"/>
      <w:lvlJc w:val="left"/>
      <w:pPr>
        <w:ind w:left="2077" w:hanging="87"/>
      </w:pPr>
      <w:rPr>
        <w:rFonts w:hint="default"/>
        <w:lang w:val="it-IT" w:eastAsia="en-US" w:bidi="ar-SA"/>
      </w:rPr>
    </w:lvl>
    <w:lvl w:ilvl="7" w:tplc="0DB071A8">
      <w:numFmt w:val="bullet"/>
      <w:lvlText w:val="•"/>
      <w:lvlJc w:val="left"/>
      <w:pPr>
        <w:ind w:left="2390" w:hanging="87"/>
      </w:pPr>
      <w:rPr>
        <w:rFonts w:hint="default"/>
        <w:lang w:val="it-IT" w:eastAsia="en-US" w:bidi="ar-SA"/>
      </w:rPr>
    </w:lvl>
    <w:lvl w:ilvl="8" w:tplc="9B244142">
      <w:numFmt w:val="bullet"/>
      <w:lvlText w:val="•"/>
      <w:lvlJc w:val="left"/>
      <w:pPr>
        <w:ind w:left="2703" w:hanging="87"/>
      </w:pPr>
      <w:rPr>
        <w:rFonts w:hint="default"/>
        <w:lang w:val="it-IT" w:eastAsia="en-US" w:bidi="ar-SA"/>
      </w:rPr>
    </w:lvl>
  </w:abstractNum>
  <w:abstractNum w:abstractNumId="20">
    <w:nsid w:val="62C43EFB"/>
    <w:multiLevelType w:val="hybridMultilevel"/>
    <w:tmpl w:val="AC84F46C"/>
    <w:lvl w:ilvl="0" w:tplc="852450EA">
      <w:numFmt w:val="bullet"/>
      <w:lvlText w:val="-"/>
      <w:lvlJc w:val="left"/>
      <w:pPr>
        <w:ind w:left="197" w:hanging="87"/>
      </w:pPr>
      <w:rPr>
        <w:rFonts w:ascii="Calibri" w:eastAsia="Calibri" w:hAnsi="Calibri" w:cs="Calibri" w:hint="default"/>
        <w:w w:val="100"/>
        <w:sz w:val="16"/>
        <w:szCs w:val="16"/>
        <w:lang w:val="it-IT" w:eastAsia="en-US" w:bidi="ar-SA"/>
      </w:rPr>
    </w:lvl>
    <w:lvl w:ilvl="1" w:tplc="9A285644">
      <w:numFmt w:val="bullet"/>
      <w:lvlText w:val="•"/>
      <w:lvlJc w:val="left"/>
      <w:pPr>
        <w:ind w:left="512" w:hanging="87"/>
      </w:pPr>
      <w:rPr>
        <w:rFonts w:hint="default"/>
        <w:lang w:val="it-IT" w:eastAsia="en-US" w:bidi="ar-SA"/>
      </w:rPr>
    </w:lvl>
    <w:lvl w:ilvl="2" w:tplc="FEE66254">
      <w:numFmt w:val="bullet"/>
      <w:lvlText w:val="•"/>
      <w:lvlJc w:val="left"/>
      <w:pPr>
        <w:ind w:left="825" w:hanging="87"/>
      </w:pPr>
      <w:rPr>
        <w:rFonts w:hint="default"/>
        <w:lang w:val="it-IT" w:eastAsia="en-US" w:bidi="ar-SA"/>
      </w:rPr>
    </w:lvl>
    <w:lvl w:ilvl="3" w:tplc="A58A0E9E">
      <w:numFmt w:val="bullet"/>
      <w:lvlText w:val="•"/>
      <w:lvlJc w:val="left"/>
      <w:pPr>
        <w:ind w:left="1138" w:hanging="87"/>
      </w:pPr>
      <w:rPr>
        <w:rFonts w:hint="default"/>
        <w:lang w:val="it-IT" w:eastAsia="en-US" w:bidi="ar-SA"/>
      </w:rPr>
    </w:lvl>
    <w:lvl w:ilvl="4" w:tplc="2BCCC106">
      <w:numFmt w:val="bullet"/>
      <w:lvlText w:val="•"/>
      <w:lvlJc w:val="left"/>
      <w:pPr>
        <w:ind w:left="1451" w:hanging="87"/>
      </w:pPr>
      <w:rPr>
        <w:rFonts w:hint="default"/>
        <w:lang w:val="it-IT" w:eastAsia="en-US" w:bidi="ar-SA"/>
      </w:rPr>
    </w:lvl>
    <w:lvl w:ilvl="5" w:tplc="7D244AB0">
      <w:numFmt w:val="bullet"/>
      <w:lvlText w:val="•"/>
      <w:lvlJc w:val="left"/>
      <w:pPr>
        <w:ind w:left="1764" w:hanging="87"/>
      </w:pPr>
      <w:rPr>
        <w:rFonts w:hint="default"/>
        <w:lang w:val="it-IT" w:eastAsia="en-US" w:bidi="ar-SA"/>
      </w:rPr>
    </w:lvl>
    <w:lvl w:ilvl="6" w:tplc="C728E736">
      <w:numFmt w:val="bullet"/>
      <w:lvlText w:val="•"/>
      <w:lvlJc w:val="left"/>
      <w:pPr>
        <w:ind w:left="2077" w:hanging="87"/>
      </w:pPr>
      <w:rPr>
        <w:rFonts w:hint="default"/>
        <w:lang w:val="it-IT" w:eastAsia="en-US" w:bidi="ar-SA"/>
      </w:rPr>
    </w:lvl>
    <w:lvl w:ilvl="7" w:tplc="C8CCE356">
      <w:numFmt w:val="bullet"/>
      <w:lvlText w:val="•"/>
      <w:lvlJc w:val="left"/>
      <w:pPr>
        <w:ind w:left="2390" w:hanging="87"/>
      </w:pPr>
      <w:rPr>
        <w:rFonts w:hint="default"/>
        <w:lang w:val="it-IT" w:eastAsia="en-US" w:bidi="ar-SA"/>
      </w:rPr>
    </w:lvl>
    <w:lvl w:ilvl="8" w:tplc="141E1646">
      <w:numFmt w:val="bullet"/>
      <w:lvlText w:val="•"/>
      <w:lvlJc w:val="left"/>
      <w:pPr>
        <w:ind w:left="2703" w:hanging="87"/>
      </w:pPr>
      <w:rPr>
        <w:rFonts w:hint="default"/>
        <w:lang w:val="it-IT" w:eastAsia="en-US" w:bidi="ar-SA"/>
      </w:rPr>
    </w:lvl>
  </w:abstractNum>
  <w:abstractNum w:abstractNumId="21">
    <w:nsid w:val="6CC34DEF"/>
    <w:multiLevelType w:val="hybridMultilevel"/>
    <w:tmpl w:val="218423B4"/>
    <w:lvl w:ilvl="0" w:tplc="29028596">
      <w:start w:val="1"/>
      <w:numFmt w:val="upperLetter"/>
      <w:lvlText w:val="%1."/>
      <w:lvlJc w:val="left"/>
      <w:pPr>
        <w:ind w:left="685" w:hanging="425"/>
        <w:jc w:val="left"/>
      </w:pPr>
      <w:rPr>
        <w:rFonts w:ascii="Calibri" w:eastAsia="Calibri" w:hAnsi="Calibri" w:cs="Calibri" w:hint="default"/>
        <w:i/>
        <w:spacing w:val="-2"/>
        <w:w w:val="100"/>
        <w:sz w:val="24"/>
        <w:szCs w:val="24"/>
        <w:lang w:val="it-IT" w:eastAsia="en-US" w:bidi="ar-SA"/>
      </w:rPr>
    </w:lvl>
    <w:lvl w:ilvl="1" w:tplc="2D44F4AC">
      <w:numFmt w:val="bullet"/>
      <w:lvlText w:val=""/>
      <w:lvlJc w:val="left"/>
      <w:pPr>
        <w:ind w:left="826" w:hanging="142"/>
      </w:pPr>
      <w:rPr>
        <w:rFonts w:ascii="Wingdings" w:eastAsia="Wingdings" w:hAnsi="Wingdings" w:cs="Wingdings" w:hint="default"/>
        <w:w w:val="100"/>
        <w:sz w:val="24"/>
        <w:szCs w:val="24"/>
        <w:lang w:val="it-IT" w:eastAsia="en-US" w:bidi="ar-SA"/>
      </w:rPr>
    </w:lvl>
    <w:lvl w:ilvl="2" w:tplc="1C146CD6">
      <w:numFmt w:val="bullet"/>
      <w:lvlText w:val="•"/>
      <w:lvlJc w:val="left"/>
      <w:pPr>
        <w:ind w:left="1120" w:hanging="142"/>
      </w:pPr>
      <w:rPr>
        <w:rFonts w:hint="default"/>
        <w:lang w:val="it-IT" w:eastAsia="en-US" w:bidi="ar-SA"/>
      </w:rPr>
    </w:lvl>
    <w:lvl w:ilvl="3" w:tplc="C0FE6470">
      <w:numFmt w:val="bullet"/>
      <w:lvlText w:val="•"/>
      <w:lvlJc w:val="left"/>
      <w:pPr>
        <w:ind w:left="2177" w:hanging="142"/>
      </w:pPr>
      <w:rPr>
        <w:rFonts w:hint="default"/>
        <w:lang w:val="it-IT" w:eastAsia="en-US" w:bidi="ar-SA"/>
      </w:rPr>
    </w:lvl>
    <w:lvl w:ilvl="4" w:tplc="79A41EFA">
      <w:numFmt w:val="bullet"/>
      <w:lvlText w:val="•"/>
      <w:lvlJc w:val="left"/>
      <w:pPr>
        <w:ind w:left="3234" w:hanging="142"/>
      </w:pPr>
      <w:rPr>
        <w:rFonts w:hint="default"/>
        <w:lang w:val="it-IT" w:eastAsia="en-US" w:bidi="ar-SA"/>
      </w:rPr>
    </w:lvl>
    <w:lvl w:ilvl="5" w:tplc="A2063BB2">
      <w:numFmt w:val="bullet"/>
      <w:lvlText w:val="•"/>
      <w:lvlJc w:val="left"/>
      <w:pPr>
        <w:ind w:left="4292" w:hanging="142"/>
      </w:pPr>
      <w:rPr>
        <w:rFonts w:hint="default"/>
        <w:lang w:val="it-IT" w:eastAsia="en-US" w:bidi="ar-SA"/>
      </w:rPr>
    </w:lvl>
    <w:lvl w:ilvl="6" w:tplc="7E0E6D44">
      <w:numFmt w:val="bullet"/>
      <w:lvlText w:val="•"/>
      <w:lvlJc w:val="left"/>
      <w:pPr>
        <w:ind w:left="5349" w:hanging="142"/>
      </w:pPr>
      <w:rPr>
        <w:rFonts w:hint="default"/>
        <w:lang w:val="it-IT" w:eastAsia="en-US" w:bidi="ar-SA"/>
      </w:rPr>
    </w:lvl>
    <w:lvl w:ilvl="7" w:tplc="2CFE66D2">
      <w:numFmt w:val="bullet"/>
      <w:lvlText w:val="•"/>
      <w:lvlJc w:val="left"/>
      <w:pPr>
        <w:ind w:left="6407" w:hanging="142"/>
      </w:pPr>
      <w:rPr>
        <w:rFonts w:hint="default"/>
        <w:lang w:val="it-IT" w:eastAsia="en-US" w:bidi="ar-SA"/>
      </w:rPr>
    </w:lvl>
    <w:lvl w:ilvl="8" w:tplc="09F439C2">
      <w:numFmt w:val="bullet"/>
      <w:lvlText w:val="•"/>
      <w:lvlJc w:val="left"/>
      <w:pPr>
        <w:ind w:left="7464" w:hanging="142"/>
      </w:pPr>
      <w:rPr>
        <w:rFonts w:hint="default"/>
        <w:lang w:val="it-IT" w:eastAsia="en-US" w:bidi="ar-SA"/>
      </w:rPr>
    </w:lvl>
  </w:abstractNum>
  <w:abstractNum w:abstractNumId="22">
    <w:nsid w:val="6DF51881"/>
    <w:multiLevelType w:val="hybridMultilevel"/>
    <w:tmpl w:val="77B847E0"/>
    <w:lvl w:ilvl="0" w:tplc="EAE4E6D8">
      <w:numFmt w:val="bullet"/>
      <w:lvlText w:val="-"/>
      <w:lvlJc w:val="left"/>
      <w:pPr>
        <w:ind w:left="197" w:hanging="87"/>
      </w:pPr>
      <w:rPr>
        <w:rFonts w:ascii="Calibri" w:eastAsia="Calibri" w:hAnsi="Calibri" w:cs="Calibri" w:hint="default"/>
        <w:w w:val="100"/>
        <w:sz w:val="16"/>
        <w:szCs w:val="16"/>
        <w:lang w:val="it-IT" w:eastAsia="en-US" w:bidi="ar-SA"/>
      </w:rPr>
    </w:lvl>
    <w:lvl w:ilvl="1" w:tplc="86C840B0">
      <w:numFmt w:val="bullet"/>
      <w:lvlText w:val="•"/>
      <w:lvlJc w:val="left"/>
      <w:pPr>
        <w:ind w:left="512" w:hanging="87"/>
      </w:pPr>
      <w:rPr>
        <w:rFonts w:hint="default"/>
        <w:lang w:val="it-IT" w:eastAsia="en-US" w:bidi="ar-SA"/>
      </w:rPr>
    </w:lvl>
    <w:lvl w:ilvl="2" w:tplc="FE2C8774">
      <w:numFmt w:val="bullet"/>
      <w:lvlText w:val="•"/>
      <w:lvlJc w:val="left"/>
      <w:pPr>
        <w:ind w:left="825" w:hanging="87"/>
      </w:pPr>
      <w:rPr>
        <w:rFonts w:hint="default"/>
        <w:lang w:val="it-IT" w:eastAsia="en-US" w:bidi="ar-SA"/>
      </w:rPr>
    </w:lvl>
    <w:lvl w:ilvl="3" w:tplc="FFA62D5E">
      <w:numFmt w:val="bullet"/>
      <w:lvlText w:val="•"/>
      <w:lvlJc w:val="left"/>
      <w:pPr>
        <w:ind w:left="1138" w:hanging="87"/>
      </w:pPr>
      <w:rPr>
        <w:rFonts w:hint="default"/>
        <w:lang w:val="it-IT" w:eastAsia="en-US" w:bidi="ar-SA"/>
      </w:rPr>
    </w:lvl>
    <w:lvl w:ilvl="4" w:tplc="B32E7FDC">
      <w:numFmt w:val="bullet"/>
      <w:lvlText w:val="•"/>
      <w:lvlJc w:val="left"/>
      <w:pPr>
        <w:ind w:left="1451" w:hanging="87"/>
      </w:pPr>
      <w:rPr>
        <w:rFonts w:hint="default"/>
        <w:lang w:val="it-IT" w:eastAsia="en-US" w:bidi="ar-SA"/>
      </w:rPr>
    </w:lvl>
    <w:lvl w:ilvl="5" w:tplc="A162A7A0">
      <w:numFmt w:val="bullet"/>
      <w:lvlText w:val="•"/>
      <w:lvlJc w:val="left"/>
      <w:pPr>
        <w:ind w:left="1764" w:hanging="87"/>
      </w:pPr>
      <w:rPr>
        <w:rFonts w:hint="default"/>
        <w:lang w:val="it-IT" w:eastAsia="en-US" w:bidi="ar-SA"/>
      </w:rPr>
    </w:lvl>
    <w:lvl w:ilvl="6" w:tplc="392A8E1E">
      <w:numFmt w:val="bullet"/>
      <w:lvlText w:val="•"/>
      <w:lvlJc w:val="left"/>
      <w:pPr>
        <w:ind w:left="2077" w:hanging="87"/>
      </w:pPr>
      <w:rPr>
        <w:rFonts w:hint="default"/>
        <w:lang w:val="it-IT" w:eastAsia="en-US" w:bidi="ar-SA"/>
      </w:rPr>
    </w:lvl>
    <w:lvl w:ilvl="7" w:tplc="8624AD10">
      <w:numFmt w:val="bullet"/>
      <w:lvlText w:val="•"/>
      <w:lvlJc w:val="left"/>
      <w:pPr>
        <w:ind w:left="2390" w:hanging="87"/>
      </w:pPr>
      <w:rPr>
        <w:rFonts w:hint="default"/>
        <w:lang w:val="it-IT" w:eastAsia="en-US" w:bidi="ar-SA"/>
      </w:rPr>
    </w:lvl>
    <w:lvl w:ilvl="8" w:tplc="B4B05654">
      <w:numFmt w:val="bullet"/>
      <w:lvlText w:val="•"/>
      <w:lvlJc w:val="left"/>
      <w:pPr>
        <w:ind w:left="2703" w:hanging="87"/>
      </w:pPr>
      <w:rPr>
        <w:rFonts w:hint="default"/>
        <w:lang w:val="it-IT" w:eastAsia="en-US" w:bidi="ar-SA"/>
      </w:rPr>
    </w:lvl>
  </w:abstractNum>
  <w:abstractNum w:abstractNumId="23">
    <w:nsid w:val="700B2F73"/>
    <w:multiLevelType w:val="hybridMultilevel"/>
    <w:tmpl w:val="31E8F4D4"/>
    <w:lvl w:ilvl="0" w:tplc="F9DE42BA">
      <w:numFmt w:val="bullet"/>
      <w:lvlText w:val="-"/>
      <w:lvlJc w:val="left"/>
      <w:pPr>
        <w:ind w:left="196" w:hanging="87"/>
      </w:pPr>
      <w:rPr>
        <w:rFonts w:ascii="Calibri" w:eastAsia="Calibri" w:hAnsi="Calibri" w:cs="Calibri" w:hint="default"/>
        <w:w w:val="100"/>
        <w:sz w:val="16"/>
        <w:szCs w:val="16"/>
        <w:lang w:val="it-IT" w:eastAsia="en-US" w:bidi="ar-SA"/>
      </w:rPr>
    </w:lvl>
    <w:lvl w:ilvl="1" w:tplc="295E56C0">
      <w:numFmt w:val="bullet"/>
      <w:lvlText w:val="•"/>
      <w:lvlJc w:val="left"/>
      <w:pPr>
        <w:ind w:left="460" w:hanging="87"/>
      </w:pPr>
      <w:rPr>
        <w:rFonts w:hint="default"/>
        <w:lang w:val="it-IT" w:eastAsia="en-US" w:bidi="ar-SA"/>
      </w:rPr>
    </w:lvl>
    <w:lvl w:ilvl="2" w:tplc="7122A59C">
      <w:numFmt w:val="bullet"/>
      <w:lvlText w:val="•"/>
      <w:lvlJc w:val="left"/>
      <w:pPr>
        <w:ind w:left="721" w:hanging="87"/>
      </w:pPr>
      <w:rPr>
        <w:rFonts w:hint="default"/>
        <w:lang w:val="it-IT" w:eastAsia="en-US" w:bidi="ar-SA"/>
      </w:rPr>
    </w:lvl>
    <w:lvl w:ilvl="3" w:tplc="EBA2430C">
      <w:numFmt w:val="bullet"/>
      <w:lvlText w:val="•"/>
      <w:lvlJc w:val="left"/>
      <w:pPr>
        <w:ind w:left="981" w:hanging="87"/>
      </w:pPr>
      <w:rPr>
        <w:rFonts w:hint="default"/>
        <w:lang w:val="it-IT" w:eastAsia="en-US" w:bidi="ar-SA"/>
      </w:rPr>
    </w:lvl>
    <w:lvl w:ilvl="4" w:tplc="9C526564">
      <w:numFmt w:val="bullet"/>
      <w:lvlText w:val="•"/>
      <w:lvlJc w:val="left"/>
      <w:pPr>
        <w:ind w:left="1242" w:hanging="87"/>
      </w:pPr>
      <w:rPr>
        <w:rFonts w:hint="default"/>
        <w:lang w:val="it-IT" w:eastAsia="en-US" w:bidi="ar-SA"/>
      </w:rPr>
    </w:lvl>
    <w:lvl w:ilvl="5" w:tplc="436E42CE">
      <w:numFmt w:val="bullet"/>
      <w:lvlText w:val="•"/>
      <w:lvlJc w:val="left"/>
      <w:pPr>
        <w:ind w:left="1502" w:hanging="87"/>
      </w:pPr>
      <w:rPr>
        <w:rFonts w:hint="default"/>
        <w:lang w:val="it-IT" w:eastAsia="en-US" w:bidi="ar-SA"/>
      </w:rPr>
    </w:lvl>
    <w:lvl w:ilvl="6" w:tplc="5E38DD0E">
      <w:numFmt w:val="bullet"/>
      <w:lvlText w:val="•"/>
      <w:lvlJc w:val="left"/>
      <w:pPr>
        <w:ind w:left="1763" w:hanging="87"/>
      </w:pPr>
      <w:rPr>
        <w:rFonts w:hint="default"/>
        <w:lang w:val="it-IT" w:eastAsia="en-US" w:bidi="ar-SA"/>
      </w:rPr>
    </w:lvl>
    <w:lvl w:ilvl="7" w:tplc="EA2C33B6">
      <w:numFmt w:val="bullet"/>
      <w:lvlText w:val="•"/>
      <w:lvlJc w:val="left"/>
      <w:pPr>
        <w:ind w:left="2023" w:hanging="87"/>
      </w:pPr>
      <w:rPr>
        <w:rFonts w:hint="default"/>
        <w:lang w:val="it-IT" w:eastAsia="en-US" w:bidi="ar-SA"/>
      </w:rPr>
    </w:lvl>
    <w:lvl w:ilvl="8" w:tplc="5204CF1E">
      <w:numFmt w:val="bullet"/>
      <w:lvlText w:val="•"/>
      <w:lvlJc w:val="left"/>
      <w:pPr>
        <w:ind w:left="2284" w:hanging="87"/>
      </w:pPr>
      <w:rPr>
        <w:rFonts w:hint="default"/>
        <w:lang w:val="it-IT" w:eastAsia="en-US" w:bidi="ar-SA"/>
      </w:rPr>
    </w:lvl>
  </w:abstractNum>
  <w:abstractNum w:abstractNumId="24">
    <w:nsid w:val="709F6599"/>
    <w:multiLevelType w:val="hybridMultilevel"/>
    <w:tmpl w:val="E4E8282A"/>
    <w:lvl w:ilvl="0" w:tplc="1DB63680">
      <w:numFmt w:val="bullet"/>
      <w:lvlText w:val="-"/>
      <w:lvlJc w:val="left"/>
      <w:pPr>
        <w:ind w:left="197" w:hanging="87"/>
      </w:pPr>
      <w:rPr>
        <w:rFonts w:ascii="Calibri" w:eastAsia="Calibri" w:hAnsi="Calibri" w:cs="Calibri" w:hint="default"/>
        <w:w w:val="100"/>
        <w:sz w:val="16"/>
        <w:szCs w:val="16"/>
        <w:lang w:val="it-IT" w:eastAsia="en-US" w:bidi="ar-SA"/>
      </w:rPr>
    </w:lvl>
    <w:lvl w:ilvl="1" w:tplc="3EEEA41A">
      <w:numFmt w:val="bullet"/>
      <w:lvlText w:val="•"/>
      <w:lvlJc w:val="left"/>
      <w:pPr>
        <w:ind w:left="512" w:hanging="87"/>
      </w:pPr>
      <w:rPr>
        <w:rFonts w:hint="default"/>
        <w:lang w:val="it-IT" w:eastAsia="en-US" w:bidi="ar-SA"/>
      </w:rPr>
    </w:lvl>
    <w:lvl w:ilvl="2" w:tplc="168C55C0">
      <w:numFmt w:val="bullet"/>
      <w:lvlText w:val="•"/>
      <w:lvlJc w:val="left"/>
      <w:pPr>
        <w:ind w:left="825" w:hanging="87"/>
      </w:pPr>
      <w:rPr>
        <w:rFonts w:hint="default"/>
        <w:lang w:val="it-IT" w:eastAsia="en-US" w:bidi="ar-SA"/>
      </w:rPr>
    </w:lvl>
    <w:lvl w:ilvl="3" w:tplc="3A4A8AA4">
      <w:numFmt w:val="bullet"/>
      <w:lvlText w:val="•"/>
      <w:lvlJc w:val="left"/>
      <w:pPr>
        <w:ind w:left="1138" w:hanging="87"/>
      </w:pPr>
      <w:rPr>
        <w:rFonts w:hint="default"/>
        <w:lang w:val="it-IT" w:eastAsia="en-US" w:bidi="ar-SA"/>
      </w:rPr>
    </w:lvl>
    <w:lvl w:ilvl="4" w:tplc="5CF8F87E">
      <w:numFmt w:val="bullet"/>
      <w:lvlText w:val="•"/>
      <w:lvlJc w:val="left"/>
      <w:pPr>
        <w:ind w:left="1451" w:hanging="87"/>
      </w:pPr>
      <w:rPr>
        <w:rFonts w:hint="default"/>
        <w:lang w:val="it-IT" w:eastAsia="en-US" w:bidi="ar-SA"/>
      </w:rPr>
    </w:lvl>
    <w:lvl w:ilvl="5" w:tplc="9FBEB1A2">
      <w:numFmt w:val="bullet"/>
      <w:lvlText w:val="•"/>
      <w:lvlJc w:val="left"/>
      <w:pPr>
        <w:ind w:left="1764" w:hanging="87"/>
      </w:pPr>
      <w:rPr>
        <w:rFonts w:hint="default"/>
        <w:lang w:val="it-IT" w:eastAsia="en-US" w:bidi="ar-SA"/>
      </w:rPr>
    </w:lvl>
    <w:lvl w:ilvl="6" w:tplc="0F94E4B8">
      <w:numFmt w:val="bullet"/>
      <w:lvlText w:val="•"/>
      <w:lvlJc w:val="left"/>
      <w:pPr>
        <w:ind w:left="2077" w:hanging="87"/>
      </w:pPr>
      <w:rPr>
        <w:rFonts w:hint="default"/>
        <w:lang w:val="it-IT" w:eastAsia="en-US" w:bidi="ar-SA"/>
      </w:rPr>
    </w:lvl>
    <w:lvl w:ilvl="7" w:tplc="1826AB88">
      <w:numFmt w:val="bullet"/>
      <w:lvlText w:val="•"/>
      <w:lvlJc w:val="left"/>
      <w:pPr>
        <w:ind w:left="2390" w:hanging="87"/>
      </w:pPr>
      <w:rPr>
        <w:rFonts w:hint="default"/>
        <w:lang w:val="it-IT" w:eastAsia="en-US" w:bidi="ar-SA"/>
      </w:rPr>
    </w:lvl>
    <w:lvl w:ilvl="8" w:tplc="2BF0013C">
      <w:numFmt w:val="bullet"/>
      <w:lvlText w:val="•"/>
      <w:lvlJc w:val="left"/>
      <w:pPr>
        <w:ind w:left="2703" w:hanging="87"/>
      </w:pPr>
      <w:rPr>
        <w:rFonts w:hint="default"/>
        <w:lang w:val="it-IT" w:eastAsia="en-US" w:bidi="ar-SA"/>
      </w:rPr>
    </w:lvl>
  </w:abstractNum>
  <w:abstractNum w:abstractNumId="25">
    <w:nsid w:val="780C3379"/>
    <w:multiLevelType w:val="hybridMultilevel"/>
    <w:tmpl w:val="CDF610BA"/>
    <w:lvl w:ilvl="0" w:tplc="36581AF6">
      <w:numFmt w:val="bullet"/>
      <w:lvlText w:val=""/>
      <w:lvlJc w:val="left"/>
      <w:pPr>
        <w:ind w:left="838" w:hanging="348"/>
      </w:pPr>
      <w:rPr>
        <w:rFonts w:ascii="Wingdings" w:eastAsia="Wingdings" w:hAnsi="Wingdings" w:cs="Wingdings" w:hint="default"/>
        <w:w w:val="100"/>
        <w:sz w:val="24"/>
        <w:szCs w:val="24"/>
        <w:lang w:val="it-IT" w:eastAsia="en-US" w:bidi="ar-SA"/>
      </w:rPr>
    </w:lvl>
    <w:lvl w:ilvl="1" w:tplc="A98AA9E6">
      <w:numFmt w:val="bullet"/>
      <w:lvlText w:val="•"/>
      <w:lvlJc w:val="left"/>
      <w:pPr>
        <w:ind w:left="1713" w:hanging="348"/>
      </w:pPr>
      <w:rPr>
        <w:rFonts w:hint="default"/>
        <w:lang w:val="it-IT" w:eastAsia="en-US" w:bidi="ar-SA"/>
      </w:rPr>
    </w:lvl>
    <w:lvl w:ilvl="2" w:tplc="73ECAC20">
      <w:numFmt w:val="bullet"/>
      <w:lvlText w:val="•"/>
      <w:lvlJc w:val="left"/>
      <w:pPr>
        <w:ind w:left="2587" w:hanging="348"/>
      </w:pPr>
      <w:rPr>
        <w:rFonts w:hint="default"/>
        <w:lang w:val="it-IT" w:eastAsia="en-US" w:bidi="ar-SA"/>
      </w:rPr>
    </w:lvl>
    <w:lvl w:ilvl="3" w:tplc="FBB88B68">
      <w:numFmt w:val="bullet"/>
      <w:lvlText w:val="•"/>
      <w:lvlJc w:val="left"/>
      <w:pPr>
        <w:ind w:left="3461" w:hanging="348"/>
      </w:pPr>
      <w:rPr>
        <w:rFonts w:hint="default"/>
        <w:lang w:val="it-IT" w:eastAsia="en-US" w:bidi="ar-SA"/>
      </w:rPr>
    </w:lvl>
    <w:lvl w:ilvl="4" w:tplc="B7C0BA24">
      <w:numFmt w:val="bullet"/>
      <w:lvlText w:val="•"/>
      <w:lvlJc w:val="left"/>
      <w:pPr>
        <w:ind w:left="4335" w:hanging="348"/>
      </w:pPr>
      <w:rPr>
        <w:rFonts w:hint="default"/>
        <w:lang w:val="it-IT" w:eastAsia="en-US" w:bidi="ar-SA"/>
      </w:rPr>
    </w:lvl>
    <w:lvl w:ilvl="5" w:tplc="95149BA2">
      <w:numFmt w:val="bullet"/>
      <w:lvlText w:val="•"/>
      <w:lvlJc w:val="left"/>
      <w:pPr>
        <w:ind w:left="5209" w:hanging="348"/>
      </w:pPr>
      <w:rPr>
        <w:rFonts w:hint="default"/>
        <w:lang w:val="it-IT" w:eastAsia="en-US" w:bidi="ar-SA"/>
      </w:rPr>
    </w:lvl>
    <w:lvl w:ilvl="6" w:tplc="08C85F40">
      <w:numFmt w:val="bullet"/>
      <w:lvlText w:val="•"/>
      <w:lvlJc w:val="left"/>
      <w:pPr>
        <w:ind w:left="6083" w:hanging="348"/>
      </w:pPr>
      <w:rPr>
        <w:rFonts w:hint="default"/>
        <w:lang w:val="it-IT" w:eastAsia="en-US" w:bidi="ar-SA"/>
      </w:rPr>
    </w:lvl>
    <w:lvl w:ilvl="7" w:tplc="940E4936">
      <w:numFmt w:val="bullet"/>
      <w:lvlText w:val="•"/>
      <w:lvlJc w:val="left"/>
      <w:pPr>
        <w:ind w:left="6957" w:hanging="348"/>
      </w:pPr>
      <w:rPr>
        <w:rFonts w:hint="default"/>
        <w:lang w:val="it-IT" w:eastAsia="en-US" w:bidi="ar-SA"/>
      </w:rPr>
    </w:lvl>
    <w:lvl w:ilvl="8" w:tplc="2CA4D596">
      <w:numFmt w:val="bullet"/>
      <w:lvlText w:val="•"/>
      <w:lvlJc w:val="left"/>
      <w:pPr>
        <w:ind w:left="7831" w:hanging="348"/>
      </w:pPr>
      <w:rPr>
        <w:rFonts w:hint="default"/>
        <w:lang w:val="it-IT" w:eastAsia="en-US" w:bidi="ar-SA"/>
      </w:rPr>
    </w:lvl>
  </w:abstractNum>
  <w:abstractNum w:abstractNumId="26">
    <w:nsid w:val="7A804CD2"/>
    <w:multiLevelType w:val="hybridMultilevel"/>
    <w:tmpl w:val="C886362C"/>
    <w:lvl w:ilvl="0" w:tplc="AA66863C">
      <w:numFmt w:val="bullet"/>
      <w:lvlText w:val=""/>
      <w:lvlJc w:val="left"/>
      <w:pPr>
        <w:ind w:left="826" w:hanging="348"/>
      </w:pPr>
      <w:rPr>
        <w:rFonts w:ascii="Wingdings" w:eastAsia="Wingdings" w:hAnsi="Wingdings" w:cs="Wingdings" w:hint="default"/>
        <w:w w:val="100"/>
        <w:sz w:val="24"/>
        <w:szCs w:val="24"/>
        <w:lang w:val="it-IT" w:eastAsia="en-US" w:bidi="ar-SA"/>
      </w:rPr>
    </w:lvl>
    <w:lvl w:ilvl="1" w:tplc="1CFC6B4E">
      <w:numFmt w:val="bullet"/>
      <w:lvlText w:val="•"/>
      <w:lvlJc w:val="left"/>
      <w:pPr>
        <w:ind w:left="1695" w:hanging="348"/>
      </w:pPr>
      <w:rPr>
        <w:rFonts w:hint="default"/>
        <w:lang w:val="it-IT" w:eastAsia="en-US" w:bidi="ar-SA"/>
      </w:rPr>
    </w:lvl>
    <w:lvl w:ilvl="2" w:tplc="2C7C0FAE">
      <w:numFmt w:val="bullet"/>
      <w:lvlText w:val="•"/>
      <w:lvlJc w:val="left"/>
      <w:pPr>
        <w:ind w:left="2571" w:hanging="348"/>
      </w:pPr>
      <w:rPr>
        <w:rFonts w:hint="default"/>
        <w:lang w:val="it-IT" w:eastAsia="en-US" w:bidi="ar-SA"/>
      </w:rPr>
    </w:lvl>
    <w:lvl w:ilvl="3" w:tplc="FDBE01A4">
      <w:numFmt w:val="bullet"/>
      <w:lvlText w:val="•"/>
      <w:lvlJc w:val="left"/>
      <w:pPr>
        <w:ind w:left="3447" w:hanging="348"/>
      </w:pPr>
      <w:rPr>
        <w:rFonts w:hint="default"/>
        <w:lang w:val="it-IT" w:eastAsia="en-US" w:bidi="ar-SA"/>
      </w:rPr>
    </w:lvl>
    <w:lvl w:ilvl="4" w:tplc="4F387664">
      <w:numFmt w:val="bullet"/>
      <w:lvlText w:val="•"/>
      <w:lvlJc w:val="left"/>
      <w:pPr>
        <w:ind w:left="4323" w:hanging="348"/>
      </w:pPr>
      <w:rPr>
        <w:rFonts w:hint="default"/>
        <w:lang w:val="it-IT" w:eastAsia="en-US" w:bidi="ar-SA"/>
      </w:rPr>
    </w:lvl>
    <w:lvl w:ilvl="5" w:tplc="36F23C72">
      <w:numFmt w:val="bullet"/>
      <w:lvlText w:val="•"/>
      <w:lvlJc w:val="left"/>
      <w:pPr>
        <w:ind w:left="5199" w:hanging="348"/>
      </w:pPr>
      <w:rPr>
        <w:rFonts w:hint="default"/>
        <w:lang w:val="it-IT" w:eastAsia="en-US" w:bidi="ar-SA"/>
      </w:rPr>
    </w:lvl>
    <w:lvl w:ilvl="6" w:tplc="4D24DE3A">
      <w:numFmt w:val="bullet"/>
      <w:lvlText w:val="•"/>
      <w:lvlJc w:val="left"/>
      <w:pPr>
        <w:ind w:left="6075" w:hanging="348"/>
      </w:pPr>
      <w:rPr>
        <w:rFonts w:hint="default"/>
        <w:lang w:val="it-IT" w:eastAsia="en-US" w:bidi="ar-SA"/>
      </w:rPr>
    </w:lvl>
    <w:lvl w:ilvl="7" w:tplc="10C22F24">
      <w:numFmt w:val="bullet"/>
      <w:lvlText w:val="•"/>
      <w:lvlJc w:val="left"/>
      <w:pPr>
        <w:ind w:left="6951" w:hanging="348"/>
      </w:pPr>
      <w:rPr>
        <w:rFonts w:hint="default"/>
        <w:lang w:val="it-IT" w:eastAsia="en-US" w:bidi="ar-SA"/>
      </w:rPr>
    </w:lvl>
    <w:lvl w:ilvl="8" w:tplc="F47A9DB2">
      <w:numFmt w:val="bullet"/>
      <w:lvlText w:val="•"/>
      <w:lvlJc w:val="left"/>
      <w:pPr>
        <w:ind w:left="7827" w:hanging="348"/>
      </w:pPr>
      <w:rPr>
        <w:rFonts w:hint="default"/>
        <w:lang w:val="it-IT" w:eastAsia="en-US" w:bidi="ar-SA"/>
      </w:rPr>
    </w:lvl>
  </w:abstractNum>
  <w:abstractNum w:abstractNumId="27">
    <w:nsid w:val="7C8303E7"/>
    <w:multiLevelType w:val="hybridMultilevel"/>
    <w:tmpl w:val="E9A048BE"/>
    <w:lvl w:ilvl="0" w:tplc="1E32C636">
      <w:numFmt w:val="bullet"/>
      <w:lvlText w:val="-"/>
      <w:lvlJc w:val="left"/>
      <w:pPr>
        <w:ind w:left="197" w:hanging="87"/>
      </w:pPr>
      <w:rPr>
        <w:rFonts w:ascii="Calibri" w:eastAsia="Calibri" w:hAnsi="Calibri" w:cs="Calibri" w:hint="default"/>
        <w:w w:val="100"/>
        <w:sz w:val="16"/>
        <w:szCs w:val="16"/>
        <w:lang w:val="it-IT" w:eastAsia="en-US" w:bidi="ar-SA"/>
      </w:rPr>
    </w:lvl>
    <w:lvl w:ilvl="1" w:tplc="9B360584">
      <w:numFmt w:val="bullet"/>
      <w:lvlText w:val="•"/>
      <w:lvlJc w:val="left"/>
      <w:pPr>
        <w:ind w:left="512" w:hanging="87"/>
      </w:pPr>
      <w:rPr>
        <w:rFonts w:hint="default"/>
        <w:lang w:val="it-IT" w:eastAsia="en-US" w:bidi="ar-SA"/>
      </w:rPr>
    </w:lvl>
    <w:lvl w:ilvl="2" w:tplc="DBAE3492">
      <w:numFmt w:val="bullet"/>
      <w:lvlText w:val="•"/>
      <w:lvlJc w:val="left"/>
      <w:pPr>
        <w:ind w:left="825" w:hanging="87"/>
      </w:pPr>
      <w:rPr>
        <w:rFonts w:hint="default"/>
        <w:lang w:val="it-IT" w:eastAsia="en-US" w:bidi="ar-SA"/>
      </w:rPr>
    </w:lvl>
    <w:lvl w:ilvl="3" w:tplc="3ABCCA38">
      <w:numFmt w:val="bullet"/>
      <w:lvlText w:val="•"/>
      <w:lvlJc w:val="left"/>
      <w:pPr>
        <w:ind w:left="1138" w:hanging="87"/>
      </w:pPr>
      <w:rPr>
        <w:rFonts w:hint="default"/>
        <w:lang w:val="it-IT" w:eastAsia="en-US" w:bidi="ar-SA"/>
      </w:rPr>
    </w:lvl>
    <w:lvl w:ilvl="4" w:tplc="3C26D9F8">
      <w:numFmt w:val="bullet"/>
      <w:lvlText w:val="•"/>
      <w:lvlJc w:val="left"/>
      <w:pPr>
        <w:ind w:left="1451" w:hanging="87"/>
      </w:pPr>
      <w:rPr>
        <w:rFonts w:hint="default"/>
        <w:lang w:val="it-IT" w:eastAsia="en-US" w:bidi="ar-SA"/>
      </w:rPr>
    </w:lvl>
    <w:lvl w:ilvl="5" w:tplc="A78E7E4E">
      <w:numFmt w:val="bullet"/>
      <w:lvlText w:val="•"/>
      <w:lvlJc w:val="left"/>
      <w:pPr>
        <w:ind w:left="1764" w:hanging="87"/>
      </w:pPr>
      <w:rPr>
        <w:rFonts w:hint="default"/>
        <w:lang w:val="it-IT" w:eastAsia="en-US" w:bidi="ar-SA"/>
      </w:rPr>
    </w:lvl>
    <w:lvl w:ilvl="6" w:tplc="EB281B5C">
      <w:numFmt w:val="bullet"/>
      <w:lvlText w:val="•"/>
      <w:lvlJc w:val="left"/>
      <w:pPr>
        <w:ind w:left="2077" w:hanging="87"/>
      </w:pPr>
      <w:rPr>
        <w:rFonts w:hint="default"/>
        <w:lang w:val="it-IT" w:eastAsia="en-US" w:bidi="ar-SA"/>
      </w:rPr>
    </w:lvl>
    <w:lvl w:ilvl="7" w:tplc="FFF032DC">
      <w:numFmt w:val="bullet"/>
      <w:lvlText w:val="•"/>
      <w:lvlJc w:val="left"/>
      <w:pPr>
        <w:ind w:left="2390" w:hanging="87"/>
      </w:pPr>
      <w:rPr>
        <w:rFonts w:hint="default"/>
        <w:lang w:val="it-IT" w:eastAsia="en-US" w:bidi="ar-SA"/>
      </w:rPr>
    </w:lvl>
    <w:lvl w:ilvl="8" w:tplc="7C7866CA">
      <w:numFmt w:val="bullet"/>
      <w:lvlText w:val="•"/>
      <w:lvlJc w:val="left"/>
      <w:pPr>
        <w:ind w:left="2703" w:hanging="87"/>
      </w:pPr>
      <w:rPr>
        <w:rFonts w:hint="default"/>
        <w:lang w:val="it-IT" w:eastAsia="en-US" w:bidi="ar-SA"/>
      </w:rPr>
    </w:lvl>
  </w:abstractNum>
  <w:num w:numId="1">
    <w:abstractNumId w:val="21"/>
  </w:num>
  <w:num w:numId="2">
    <w:abstractNumId w:val="8"/>
  </w:num>
  <w:num w:numId="3">
    <w:abstractNumId w:val="15"/>
  </w:num>
  <w:num w:numId="4">
    <w:abstractNumId w:val="3"/>
  </w:num>
  <w:num w:numId="5">
    <w:abstractNumId w:val="23"/>
  </w:num>
  <w:num w:numId="6">
    <w:abstractNumId w:val="7"/>
  </w:num>
  <w:num w:numId="7">
    <w:abstractNumId w:val="14"/>
  </w:num>
  <w:num w:numId="8">
    <w:abstractNumId w:val="27"/>
  </w:num>
  <w:num w:numId="9">
    <w:abstractNumId w:val="17"/>
  </w:num>
  <w:num w:numId="10">
    <w:abstractNumId w:val="22"/>
  </w:num>
  <w:num w:numId="11">
    <w:abstractNumId w:val="12"/>
  </w:num>
  <w:num w:numId="12">
    <w:abstractNumId w:val="10"/>
  </w:num>
  <w:num w:numId="13">
    <w:abstractNumId w:val="2"/>
  </w:num>
  <w:num w:numId="14">
    <w:abstractNumId w:val="20"/>
  </w:num>
  <w:num w:numId="15">
    <w:abstractNumId w:val="19"/>
  </w:num>
  <w:num w:numId="16">
    <w:abstractNumId w:val="24"/>
  </w:num>
  <w:num w:numId="17">
    <w:abstractNumId w:val="18"/>
  </w:num>
  <w:num w:numId="18">
    <w:abstractNumId w:val="4"/>
  </w:num>
  <w:num w:numId="19">
    <w:abstractNumId w:val="16"/>
  </w:num>
  <w:num w:numId="20">
    <w:abstractNumId w:val="5"/>
  </w:num>
  <w:num w:numId="21">
    <w:abstractNumId w:val="1"/>
  </w:num>
  <w:num w:numId="22">
    <w:abstractNumId w:val="25"/>
  </w:num>
  <w:num w:numId="23">
    <w:abstractNumId w:val="11"/>
  </w:num>
  <w:num w:numId="24">
    <w:abstractNumId w:val="9"/>
  </w:num>
  <w:num w:numId="25">
    <w:abstractNumId w:val="26"/>
  </w:num>
  <w:num w:numId="26">
    <w:abstractNumId w:val="6"/>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283"/>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1E09"/>
    <w:rsid w:val="00052F00"/>
    <w:rsid w:val="005C1581"/>
    <w:rsid w:val="00A51E09"/>
    <w:rsid w:val="00B805DB"/>
    <w:rsid w:val="00DC36F3"/>
    <w:rsid w:val="00E77579"/>
    <w:rsid w:val="00F17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FC70272A-5118-4E4E-9728-D4598B8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476" w:hanging="35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0"/>
      <w:ind w:left="558" w:hanging="441"/>
    </w:pPr>
    <w:rPr>
      <w:b/>
      <w:bCs/>
    </w:rPr>
  </w:style>
  <w:style w:type="paragraph" w:styleId="Sommario2">
    <w:name w:val="toc 2"/>
    <w:basedOn w:val="Normale"/>
    <w:uiPriority w:val="1"/>
    <w:qFormat/>
    <w:pPr>
      <w:ind w:left="999" w:hanging="661"/>
    </w:pPr>
    <w:rPr>
      <w:sz w:val="18"/>
      <w:szCs w:val="18"/>
    </w:rPr>
  </w:style>
  <w:style w:type="paragraph" w:styleId="Sommario3">
    <w:name w:val="toc 3"/>
    <w:basedOn w:val="Normale"/>
    <w:uiPriority w:val="1"/>
    <w:qFormat/>
    <w:pPr>
      <w:ind w:left="999" w:hanging="661"/>
    </w:pPr>
    <w:rPr>
      <w:b/>
      <w:bCs/>
      <w:i/>
    </w:r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28"/>
      <w:ind w:left="2187" w:right="2183" w:firstLine="3"/>
      <w:jc w:val="center"/>
    </w:pPr>
    <w:rPr>
      <w:b/>
      <w:bCs/>
      <w:sz w:val="36"/>
      <w:szCs w:val="36"/>
    </w:rPr>
  </w:style>
  <w:style w:type="paragraph" w:styleId="Paragrafoelenco">
    <w:name w:val="List Paragraph"/>
    <w:basedOn w:val="Normale"/>
    <w:uiPriority w:val="1"/>
    <w:qFormat/>
    <w:pPr>
      <w:ind w:left="82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52F00"/>
    <w:pPr>
      <w:tabs>
        <w:tab w:val="center" w:pos="4819"/>
        <w:tab w:val="right" w:pos="9638"/>
      </w:tabs>
    </w:pPr>
  </w:style>
  <w:style w:type="character" w:customStyle="1" w:styleId="IntestazioneCarattere">
    <w:name w:val="Intestazione Carattere"/>
    <w:basedOn w:val="Carpredefinitoparagrafo"/>
    <w:link w:val="Intestazione"/>
    <w:uiPriority w:val="99"/>
    <w:rsid w:val="00052F00"/>
    <w:rPr>
      <w:rFonts w:ascii="Calibri" w:eastAsia="Calibri" w:hAnsi="Calibri" w:cs="Calibri"/>
      <w:lang w:val="it-IT"/>
    </w:rPr>
  </w:style>
  <w:style w:type="paragraph" w:styleId="Pidipagina">
    <w:name w:val="footer"/>
    <w:basedOn w:val="Normale"/>
    <w:link w:val="PidipaginaCarattere"/>
    <w:uiPriority w:val="99"/>
    <w:unhideWhenUsed/>
    <w:rsid w:val="00052F00"/>
    <w:pPr>
      <w:tabs>
        <w:tab w:val="center" w:pos="4819"/>
        <w:tab w:val="right" w:pos="9638"/>
      </w:tabs>
    </w:pPr>
  </w:style>
  <w:style w:type="character" w:customStyle="1" w:styleId="PidipaginaCarattere">
    <w:name w:val="Piè di pagina Carattere"/>
    <w:basedOn w:val="Carpredefinitoparagrafo"/>
    <w:link w:val="Pidipagina"/>
    <w:uiPriority w:val="99"/>
    <w:rsid w:val="00052F00"/>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nalazioni@casadicuramorana.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4785</Words>
  <Characters>27275</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laura moncada</cp:lastModifiedBy>
  <cp:revision>5</cp:revision>
  <dcterms:created xsi:type="dcterms:W3CDTF">2020-07-02T08:38:00Z</dcterms:created>
  <dcterms:modified xsi:type="dcterms:W3CDTF">2020-07-02T08:47:00Z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2020-07-02T00:00:00Z</vt:filetime>
  </property>
</Properties>
</file>